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CDB5E" w14:textId="77777777" w:rsidR="004E4EBC" w:rsidRDefault="004E4EBC" w:rsidP="004E4EBC"/>
    <w:p w14:paraId="2668A7C0" w14:textId="77777777" w:rsidR="004E4EBC" w:rsidRDefault="004E4EBC" w:rsidP="004E4EBC"/>
    <w:p w14:paraId="17F83B4E" w14:textId="77777777" w:rsidR="004E4EBC" w:rsidRDefault="004E4EBC" w:rsidP="004E4EBC">
      <w:pPr>
        <w:pStyle w:val="Tittel"/>
        <w:jc w:val="center"/>
      </w:pPr>
    </w:p>
    <w:p w14:paraId="2907EEE9" w14:textId="77777777" w:rsidR="004E4EBC" w:rsidRDefault="004E4EBC" w:rsidP="004E4EBC">
      <w:pPr>
        <w:pStyle w:val="Tittel"/>
        <w:jc w:val="center"/>
      </w:pPr>
    </w:p>
    <w:p w14:paraId="306536BD" w14:textId="77777777" w:rsidR="004E4EBC" w:rsidRDefault="004E4EBC" w:rsidP="004E4EBC">
      <w:pPr>
        <w:pStyle w:val="Tittel"/>
        <w:jc w:val="center"/>
      </w:pPr>
    </w:p>
    <w:p w14:paraId="35F1BF30" w14:textId="77777777" w:rsidR="004E4EBC" w:rsidRDefault="004E4EBC" w:rsidP="004E4EBC">
      <w:pPr>
        <w:pStyle w:val="Tittel"/>
        <w:jc w:val="center"/>
      </w:pPr>
    </w:p>
    <w:p w14:paraId="164055B4" w14:textId="77777777" w:rsidR="004E4EBC" w:rsidRPr="004F5BF3" w:rsidRDefault="008069D9" w:rsidP="004E4EBC">
      <w:pPr>
        <w:pStyle w:val="Tittel"/>
        <w:jc w:val="center"/>
      </w:pPr>
      <w:r w:rsidRPr="004F5BF3">
        <w:t>INVITASJON</w:t>
      </w:r>
    </w:p>
    <w:p w14:paraId="3D2495E2" w14:textId="77777777" w:rsidR="004E4EBC" w:rsidRPr="004F5BF3" w:rsidRDefault="008069D9" w:rsidP="004E4EBC">
      <w:pPr>
        <w:pStyle w:val="Tittel"/>
        <w:jc w:val="center"/>
      </w:pPr>
      <w:r w:rsidRPr="004F5BF3">
        <w:t>TIL</w:t>
      </w:r>
    </w:p>
    <w:p w14:paraId="3F96E17C" w14:textId="77777777" w:rsidR="004E4EBC" w:rsidRPr="004F5BF3" w:rsidRDefault="008069D9" w:rsidP="004E4EBC">
      <w:pPr>
        <w:pStyle w:val="Tittel"/>
        <w:jc w:val="center"/>
      </w:pPr>
      <w:r w:rsidRPr="004F5BF3">
        <w:t>ANBUDSKONKURRANSE</w:t>
      </w:r>
    </w:p>
    <w:p w14:paraId="1A55187B" w14:textId="77777777" w:rsidR="004E4EBC" w:rsidRDefault="004E4EBC" w:rsidP="004E4EBC">
      <w:pPr>
        <w:jc w:val="center"/>
        <w:rPr>
          <w:sz w:val="48"/>
        </w:rPr>
      </w:pPr>
    </w:p>
    <w:p w14:paraId="4D98F6A2" w14:textId="77777777" w:rsidR="004E4EBC" w:rsidRPr="004F5BF3" w:rsidRDefault="008069D9" w:rsidP="004E4EBC">
      <w:pPr>
        <w:pStyle w:val="Undertittel"/>
      </w:pPr>
      <w:r w:rsidRPr="004F5BF3">
        <w:t>(ÅPEN KONKURRANSE)</w:t>
      </w:r>
    </w:p>
    <w:p w14:paraId="003A776D" w14:textId="77777777" w:rsidR="004E4EBC" w:rsidRPr="004F5BF3" w:rsidRDefault="004E4EBC" w:rsidP="004E4EBC">
      <w:pPr>
        <w:jc w:val="center"/>
        <w:rPr>
          <w:sz w:val="24"/>
          <w:szCs w:val="24"/>
        </w:rPr>
      </w:pPr>
    </w:p>
    <w:p w14:paraId="5E044A84" w14:textId="77777777" w:rsidR="004E4EBC" w:rsidRPr="004F5BF3" w:rsidRDefault="004E4EBC" w:rsidP="004E4EBC">
      <w:pPr>
        <w:jc w:val="center"/>
        <w:rPr>
          <w:sz w:val="24"/>
          <w:szCs w:val="24"/>
        </w:rPr>
      </w:pPr>
    </w:p>
    <w:p w14:paraId="65AB9374" w14:textId="77777777" w:rsidR="004E4EBC" w:rsidRPr="004F5BF3" w:rsidRDefault="004E4EBC" w:rsidP="004E4EBC">
      <w:pPr>
        <w:jc w:val="center"/>
        <w:rPr>
          <w:sz w:val="24"/>
          <w:szCs w:val="24"/>
        </w:rPr>
      </w:pPr>
    </w:p>
    <w:p w14:paraId="0244A7C7" w14:textId="77777777" w:rsidR="004E4EBC" w:rsidRPr="004F5BF3" w:rsidRDefault="004E4EBC" w:rsidP="004E4EBC">
      <w:pPr>
        <w:jc w:val="center"/>
        <w:rPr>
          <w:sz w:val="24"/>
          <w:szCs w:val="24"/>
        </w:rPr>
      </w:pPr>
    </w:p>
    <w:p w14:paraId="1EE54095" w14:textId="77777777" w:rsidR="004E4EBC" w:rsidRPr="005D71C8" w:rsidRDefault="004E4EBC" w:rsidP="34458284">
      <w:pPr>
        <w:jc w:val="center"/>
        <w:rPr>
          <w:color w:val="000000" w:themeColor="text1"/>
          <w:sz w:val="28"/>
          <w:szCs w:val="28"/>
        </w:rPr>
      </w:pPr>
    </w:p>
    <w:p w14:paraId="1CBD569E" w14:textId="77777777" w:rsidR="008667E6" w:rsidRPr="008667E6" w:rsidRDefault="008069D9" w:rsidP="34458284">
      <w:pPr>
        <w:jc w:val="center"/>
        <w:rPr>
          <w:color w:val="000000" w:themeColor="text1"/>
          <w:sz w:val="28"/>
          <w:szCs w:val="28"/>
        </w:rPr>
      </w:pPr>
      <w:r w:rsidRPr="34458284">
        <w:rPr>
          <w:color w:val="000000" w:themeColor="text2"/>
          <w:sz w:val="28"/>
          <w:szCs w:val="28"/>
        </w:rPr>
        <w:t>Anskaffelse av</w:t>
      </w:r>
    </w:p>
    <w:p w14:paraId="4EE048DA" w14:textId="10941A30" w:rsidR="4C09F99C" w:rsidRPr="008667E6" w:rsidRDefault="008069D9" w:rsidP="34458284">
      <w:pPr>
        <w:jc w:val="center"/>
        <w:rPr>
          <w:rFonts w:cs="Arial"/>
          <w:color w:val="000000" w:themeColor="text1"/>
          <w:sz w:val="28"/>
          <w:szCs w:val="28"/>
        </w:rPr>
      </w:pPr>
      <w:r w:rsidRPr="34458284">
        <w:rPr>
          <w:color w:val="000000" w:themeColor="text2"/>
          <w:sz w:val="28"/>
          <w:szCs w:val="28"/>
        </w:rPr>
        <w:t xml:space="preserve"> </w:t>
      </w:r>
      <w:r w:rsidRPr="34458284">
        <w:rPr>
          <w:rFonts w:cs="Arial"/>
          <w:color w:val="000000" w:themeColor="text2"/>
          <w:sz w:val="28"/>
          <w:szCs w:val="28"/>
        </w:rPr>
        <w:t>ERP-prosjektleder</w:t>
      </w:r>
    </w:p>
    <w:p w14:paraId="2878AA88" w14:textId="77777777" w:rsidR="004E4EBC" w:rsidRPr="00CF7754" w:rsidRDefault="004E4EBC" w:rsidP="004E4EBC">
      <w:pPr>
        <w:rPr>
          <w:szCs w:val="21"/>
        </w:rPr>
      </w:pPr>
    </w:p>
    <w:p w14:paraId="3832E1F9" w14:textId="77777777" w:rsidR="004E4EBC" w:rsidRDefault="004E4EBC" w:rsidP="004E4EBC">
      <w:pPr>
        <w:jc w:val="center"/>
      </w:pPr>
    </w:p>
    <w:p w14:paraId="1313DAA3" w14:textId="77777777" w:rsidR="004E4EBC" w:rsidRDefault="004E4EBC" w:rsidP="004E4EBC">
      <w:pPr>
        <w:jc w:val="center"/>
      </w:pPr>
    </w:p>
    <w:p w14:paraId="7BB75622" w14:textId="77777777" w:rsidR="004E4EBC" w:rsidRDefault="004E4EBC" w:rsidP="004E4EBC">
      <w:pPr>
        <w:pStyle w:val="Undertittel"/>
      </w:pPr>
    </w:p>
    <w:p w14:paraId="43705C06" w14:textId="77777777" w:rsidR="004E4EBC" w:rsidRDefault="004E4EBC" w:rsidP="004E4EBC"/>
    <w:p w14:paraId="48872DD1" w14:textId="77777777" w:rsidR="004E4EBC" w:rsidRDefault="008069D9" w:rsidP="004E4EBC">
      <w:pPr>
        <w:spacing w:after="160" w:line="259" w:lineRule="auto"/>
      </w:pPr>
      <w: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04F58A63" w14:textId="77777777" w:rsidR="004E4EBC" w:rsidRDefault="008069D9" w:rsidP="004E4EBC">
          <w:pPr>
            <w:pStyle w:val="Overskriftforinnholdsfortegnelse"/>
          </w:pPr>
          <w:r>
            <w:t>Innhold</w:t>
          </w:r>
        </w:p>
        <w:p w14:paraId="169004A8" w14:textId="0307E6D9" w:rsidR="00034AB1" w:rsidRDefault="008069D9" w:rsidP="34458284">
          <w:pPr>
            <w:pStyle w:val="INNH1"/>
            <w:tabs>
              <w:tab w:val="left" w:pos="420"/>
              <w:tab w:val="right" w:leader="dot" w:pos="9615"/>
            </w:tabs>
            <w:rPr>
              <w:rFonts w:asciiTheme="minorHAnsi" w:eastAsiaTheme="minorEastAsia" w:hAnsiTheme="minorHAnsi" w:cstheme="minorBidi"/>
              <w:sz w:val="24"/>
            </w:rPr>
          </w:pPr>
          <w:r>
            <w:fldChar w:fldCharType="begin"/>
          </w:r>
          <w:r>
            <w:instrText>TOC \o "1-3" \z \u \h</w:instrText>
          </w:r>
          <w:r>
            <w:fldChar w:fldCharType="separate"/>
          </w:r>
          <w:hyperlink w:anchor="_Toc1943460577">
            <w:r w:rsidR="34458284" w:rsidRPr="34458284">
              <w:rPr>
                <w:rStyle w:val="Hyperkobling"/>
              </w:rPr>
              <w:t>1.</w:t>
            </w:r>
            <w:r>
              <w:tab/>
            </w:r>
            <w:r w:rsidR="34458284" w:rsidRPr="34458284">
              <w:rPr>
                <w:rStyle w:val="Hyperkobling"/>
              </w:rPr>
              <w:t>Generelt om oppdraget</w:t>
            </w:r>
            <w:r>
              <w:tab/>
            </w:r>
            <w:r>
              <w:fldChar w:fldCharType="begin"/>
            </w:r>
            <w:r>
              <w:instrText>PAGEREF _Toc1943460577 \h</w:instrText>
            </w:r>
            <w:r>
              <w:fldChar w:fldCharType="separate"/>
            </w:r>
            <w:r w:rsidR="34458284" w:rsidRPr="34458284">
              <w:rPr>
                <w:rStyle w:val="Hyperkobling"/>
              </w:rPr>
              <w:t>3</w:t>
            </w:r>
            <w:r>
              <w:fldChar w:fldCharType="end"/>
            </w:r>
          </w:hyperlink>
        </w:p>
        <w:p w14:paraId="2E0F54A9" w14:textId="739BAE78" w:rsidR="00034AB1" w:rsidRDefault="00034AB1" w:rsidP="34458284">
          <w:pPr>
            <w:pStyle w:val="INNH2"/>
            <w:tabs>
              <w:tab w:val="right" w:leader="dot" w:pos="9615"/>
            </w:tabs>
            <w:rPr>
              <w:rFonts w:asciiTheme="minorHAnsi" w:eastAsiaTheme="minorEastAsia" w:hAnsiTheme="minorHAnsi" w:cstheme="minorBidi"/>
              <w:noProof/>
              <w:sz w:val="24"/>
            </w:rPr>
          </w:pPr>
          <w:hyperlink w:anchor="_Toc1240813845">
            <w:r w:rsidRPr="34458284">
              <w:rPr>
                <w:rStyle w:val="Hyperkobling"/>
              </w:rPr>
              <w:t>1.1 Invitasjon og orientering</w:t>
            </w:r>
            <w:r>
              <w:tab/>
            </w:r>
            <w:r>
              <w:fldChar w:fldCharType="begin"/>
            </w:r>
            <w:r>
              <w:instrText>PAGEREF _Toc1240813845 \h</w:instrText>
            </w:r>
            <w:r>
              <w:fldChar w:fldCharType="separate"/>
            </w:r>
            <w:r w:rsidRPr="34458284">
              <w:rPr>
                <w:rStyle w:val="Hyperkobling"/>
              </w:rPr>
              <w:t>3</w:t>
            </w:r>
            <w:r>
              <w:fldChar w:fldCharType="end"/>
            </w:r>
          </w:hyperlink>
        </w:p>
        <w:p w14:paraId="1D2F90A4" w14:textId="356C7D1D" w:rsidR="00034AB1" w:rsidRDefault="00034AB1" w:rsidP="34458284">
          <w:pPr>
            <w:pStyle w:val="INNH2"/>
            <w:tabs>
              <w:tab w:val="right" w:leader="dot" w:pos="9615"/>
            </w:tabs>
            <w:rPr>
              <w:rFonts w:asciiTheme="minorHAnsi" w:eastAsiaTheme="minorEastAsia" w:hAnsiTheme="minorHAnsi" w:cstheme="minorBidi"/>
              <w:noProof/>
              <w:sz w:val="24"/>
            </w:rPr>
          </w:pPr>
          <w:hyperlink w:anchor="_Toc2071581638">
            <w:r w:rsidRPr="34458284">
              <w:rPr>
                <w:rStyle w:val="Hyperkobling"/>
              </w:rPr>
              <w:t>1.2 Kunngjøring</w:t>
            </w:r>
            <w:r>
              <w:tab/>
            </w:r>
            <w:r>
              <w:fldChar w:fldCharType="begin"/>
            </w:r>
            <w:r>
              <w:instrText>PAGEREF _Toc2071581638 \h</w:instrText>
            </w:r>
            <w:r>
              <w:fldChar w:fldCharType="separate"/>
            </w:r>
            <w:r w:rsidRPr="34458284">
              <w:rPr>
                <w:rStyle w:val="Hyperkobling"/>
              </w:rPr>
              <w:t>3</w:t>
            </w:r>
            <w:r>
              <w:fldChar w:fldCharType="end"/>
            </w:r>
          </w:hyperlink>
        </w:p>
        <w:p w14:paraId="44CCB4BA" w14:textId="6EF5FDA1" w:rsidR="00034AB1" w:rsidRDefault="00034AB1" w:rsidP="34458284">
          <w:pPr>
            <w:pStyle w:val="INNH2"/>
            <w:tabs>
              <w:tab w:val="right" w:leader="dot" w:pos="9615"/>
            </w:tabs>
            <w:rPr>
              <w:rFonts w:asciiTheme="minorHAnsi" w:eastAsiaTheme="minorEastAsia" w:hAnsiTheme="minorHAnsi" w:cstheme="minorBidi"/>
              <w:noProof/>
              <w:sz w:val="24"/>
            </w:rPr>
          </w:pPr>
          <w:hyperlink w:anchor="_Toc1918994574">
            <w:r w:rsidRPr="34458284">
              <w:rPr>
                <w:rStyle w:val="Hyperkobling"/>
              </w:rPr>
              <w:t>1.3 Særlige forhold</w:t>
            </w:r>
            <w:r>
              <w:tab/>
            </w:r>
            <w:r>
              <w:fldChar w:fldCharType="begin"/>
            </w:r>
            <w:r>
              <w:instrText>PAGEREF _Toc1918994574 \h</w:instrText>
            </w:r>
            <w:r>
              <w:fldChar w:fldCharType="separate"/>
            </w:r>
            <w:r w:rsidRPr="34458284">
              <w:rPr>
                <w:rStyle w:val="Hyperkobling"/>
              </w:rPr>
              <w:t>3</w:t>
            </w:r>
            <w:r>
              <w:fldChar w:fldCharType="end"/>
            </w:r>
          </w:hyperlink>
        </w:p>
        <w:p w14:paraId="46C52F3E" w14:textId="039F49A8" w:rsidR="00034AB1" w:rsidRDefault="00034AB1" w:rsidP="34458284">
          <w:pPr>
            <w:pStyle w:val="INNH3"/>
            <w:tabs>
              <w:tab w:val="right" w:leader="dot" w:pos="9615"/>
            </w:tabs>
            <w:rPr>
              <w:rFonts w:asciiTheme="minorHAnsi" w:eastAsiaTheme="minorEastAsia" w:hAnsiTheme="minorHAnsi" w:cstheme="minorBidi"/>
              <w:noProof/>
              <w:sz w:val="24"/>
            </w:rPr>
          </w:pPr>
          <w:hyperlink w:anchor="_Toc439452058">
            <w:r w:rsidRPr="34458284">
              <w:rPr>
                <w:rStyle w:val="Hyperkobling"/>
              </w:rPr>
              <w:t>Poster som ikke er prissatt og åpenbare feil</w:t>
            </w:r>
            <w:r>
              <w:tab/>
            </w:r>
            <w:r>
              <w:fldChar w:fldCharType="begin"/>
            </w:r>
            <w:r>
              <w:instrText>PAGEREF _Toc439452058 \h</w:instrText>
            </w:r>
            <w:r>
              <w:fldChar w:fldCharType="separate"/>
            </w:r>
            <w:r w:rsidRPr="34458284">
              <w:rPr>
                <w:rStyle w:val="Hyperkobling"/>
              </w:rPr>
              <w:t>3</w:t>
            </w:r>
            <w:r>
              <w:fldChar w:fldCharType="end"/>
            </w:r>
          </w:hyperlink>
        </w:p>
        <w:p w14:paraId="15B24933" w14:textId="37351CB5" w:rsidR="00034AB1" w:rsidRDefault="00034AB1" w:rsidP="34458284">
          <w:pPr>
            <w:pStyle w:val="INNH3"/>
            <w:tabs>
              <w:tab w:val="right" w:leader="dot" w:pos="9615"/>
            </w:tabs>
            <w:rPr>
              <w:rFonts w:asciiTheme="minorHAnsi" w:eastAsiaTheme="minorEastAsia" w:hAnsiTheme="minorHAnsi" w:cstheme="minorBidi"/>
              <w:noProof/>
              <w:sz w:val="24"/>
            </w:rPr>
          </w:pPr>
          <w:hyperlink w:anchor="_Toc628043508">
            <w:r w:rsidRPr="34458284">
              <w:rPr>
                <w:rStyle w:val="Hyperkobling"/>
              </w:rPr>
              <w:t>Angivelse av enhetspriser</w:t>
            </w:r>
            <w:r>
              <w:tab/>
            </w:r>
            <w:r>
              <w:fldChar w:fldCharType="begin"/>
            </w:r>
            <w:r>
              <w:instrText>PAGEREF _Toc628043508 \h</w:instrText>
            </w:r>
            <w:r>
              <w:fldChar w:fldCharType="separate"/>
            </w:r>
            <w:r w:rsidRPr="34458284">
              <w:rPr>
                <w:rStyle w:val="Hyperkobling"/>
              </w:rPr>
              <w:t>3</w:t>
            </w:r>
            <w:r>
              <w:fldChar w:fldCharType="end"/>
            </w:r>
          </w:hyperlink>
        </w:p>
        <w:p w14:paraId="73AEDDAD" w14:textId="1DB39832" w:rsidR="00034AB1" w:rsidRDefault="00034AB1" w:rsidP="34458284">
          <w:pPr>
            <w:pStyle w:val="INNH2"/>
            <w:tabs>
              <w:tab w:val="right" w:leader="dot" w:pos="9615"/>
            </w:tabs>
            <w:rPr>
              <w:rFonts w:asciiTheme="minorHAnsi" w:eastAsiaTheme="minorEastAsia" w:hAnsiTheme="minorHAnsi" w:cstheme="minorBidi"/>
              <w:noProof/>
              <w:sz w:val="24"/>
            </w:rPr>
          </w:pPr>
          <w:hyperlink w:anchor="_Toc280629236">
            <w:r w:rsidRPr="34458284">
              <w:rPr>
                <w:rStyle w:val="Hyperkobling"/>
              </w:rPr>
              <w:t>1.4 Kontraktsbestemmelser</w:t>
            </w:r>
            <w:r>
              <w:tab/>
            </w:r>
            <w:r>
              <w:fldChar w:fldCharType="begin"/>
            </w:r>
            <w:r>
              <w:instrText>PAGEREF _Toc280629236 \h</w:instrText>
            </w:r>
            <w:r>
              <w:fldChar w:fldCharType="separate"/>
            </w:r>
            <w:r w:rsidRPr="34458284">
              <w:rPr>
                <w:rStyle w:val="Hyperkobling"/>
              </w:rPr>
              <w:t>3</w:t>
            </w:r>
            <w:r>
              <w:fldChar w:fldCharType="end"/>
            </w:r>
          </w:hyperlink>
        </w:p>
        <w:p w14:paraId="167B1FE0" w14:textId="6F8D608E" w:rsidR="00034AB1" w:rsidRDefault="00034AB1" w:rsidP="34458284">
          <w:pPr>
            <w:pStyle w:val="INNH2"/>
            <w:tabs>
              <w:tab w:val="right" w:leader="dot" w:pos="9615"/>
            </w:tabs>
            <w:rPr>
              <w:rFonts w:asciiTheme="minorHAnsi" w:eastAsiaTheme="minorEastAsia" w:hAnsiTheme="minorHAnsi" w:cstheme="minorBidi"/>
              <w:sz w:val="24"/>
            </w:rPr>
          </w:pPr>
          <w:hyperlink w:anchor="_Toc1322566730">
            <w:r w:rsidRPr="34458284">
              <w:rPr>
                <w:rStyle w:val="Hyperkobling"/>
              </w:rPr>
              <w:t>1.5 Informasjonsmøte/Tilbudsbefaring</w:t>
            </w:r>
            <w:r>
              <w:tab/>
            </w:r>
            <w:r>
              <w:fldChar w:fldCharType="begin"/>
            </w:r>
            <w:r>
              <w:instrText>PAGEREF _Toc1322566730 \h</w:instrText>
            </w:r>
            <w:r>
              <w:fldChar w:fldCharType="separate"/>
            </w:r>
            <w:r w:rsidRPr="34458284">
              <w:rPr>
                <w:rStyle w:val="Hyperkobling"/>
              </w:rPr>
              <w:t>4</w:t>
            </w:r>
            <w:r>
              <w:fldChar w:fldCharType="end"/>
            </w:r>
          </w:hyperlink>
        </w:p>
        <w:p w14:paraId="0C8288C1" w14:textId="799B27DD" w:rsidR="00034AB1" w:rsidRDefault="00034AB1" w:rsidP="34458284">
          <w:pPr>
            <w:pStyle w:val="INNH2"/>
            <w:tabs>
              <w:tab w:val="right" w:leader="dot" w:pos="9615"/>
            </w:tabs>
            <w:rPr>
              <w:rFonts w:asciiTheme="minorHAnsi" w:eastAsiaTheme="minorEastAsia" w:hAnsiTheme="minorHAnsi" w:cstheme="minorBidi"/>
              <w:noProof/>
              <w:sz w:val="24"/>
            </w:rPr>
          </w:pPr>
          <w:hyperlink w:anchor="_Toc258739317">
            <w:r w:rsidRPr="34458284">
              <w:rPr>
                <w:rStyle w:val="Hyperkobling"/>
              </w:rPr>
              <w:t>1.6 Tilleggsopplysninger/Rettelser av konkurransegrunnlaget</w:t>
            </w:r>
            <w:r>
              <w:tab/>
            </w:r>
            <w:r>
              <w:fldChar w:fldCharType="begin"/>
            </w:r>
            <w:r>
              <w:instrText>PAGEREF _Toc258739317 \h</w:instrText>
            </w:r>
            <w:r>
              <w:fldChar w:fldCharType="separate"/>
            </w:r>
            <w:r w:rsidRPr="34458284">
              <w:rPr>
                <w:rStyle w:val="Hyperkobling"/>
              </w:rPr>
              <w:t>4</w:t>
            </w:r>
            <w:r>
              <w:fldChar w:fldCharType="end"/>
            </w:r>
          </w:hyperlink>
        </w:p>
        <w:p w14:paraId="06C50652" w14:textId="432EF41C" w:rsidR="00034AB1" w:rsidRDefault="00034AB1" w:rsidP="34458284">
          <w:pPr>
            <w:pStyle w:val="INNH1"/>
            <w:tabs>
              <w:tab w:val="left" w:pos="420"/>
              <w:tab w:val="right" w:leader="dot" w:pos="9615"/>
            </w:tabs>
            <w:rPr>
              <w:rFonts w:asciiTheme="minorHAnsi" w:eastAsiaTheme="minorEastAsia" w:hAnsiTheme="minorHAnsi" w:cstheme="minorBidi"/>
              <w:sz w:val="24"/>
            </w:rPr>
          </w:pPr>
          <w:hyperlink w:anchor="_Toc159127704">
            <w:r w:rsidRPr="34458284">
              <w:rPr>
                <w:rStyle w:val="Hyperkobling"/>
              </w:rPr>
              <w:t>2.</w:t>
            </w:r>
            <w:r>
              <w:tab/>
            </w:r>
            <w:r w:rsidRPr="34458284">
              <w:rPr>
                <w:rStyle w:val="Hyperkobling"/>
              </w:rPr>
              <w:t>Orientering om prosjektet og oppdraget</w:t>
            </w:r>
            <w:r>
              <w:tab/>
            </w:r>
            <w:r>
              <w:fldChar w:fldCharType="begin"/>
            </w:r>
            <w:r>
              <w:instrText>PAGEREF _Toc159127704 \h</w:instrText>
            </w:r>
            <w:r>
              <w:fldChar w:fldCharType="separate"/>
            </w:r>
            <w:r w:rsidRPr="34458284">
              <w:rPr>
                <w:rStyle w:val="Hyperkobling"/>
              </w:rPr>
              <w:t>4</w:t>
            </w:r>
            <w:r>
              <w:fldChar w:fldCharType="end"/>
            </w:r>
          </w:hyperlink>
        </w:p>
        <w:p w14:paraId="4F901FBA" w14:textId="27736FA4"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502672284">
            <w:r w:rsidRPr="34458284">
              <w:rPr>
                <w:rStyle w:val="Hyperkobling"/>
              </w:rPr>
              <w:t>2.1</w:t>
            </w:r>
            <w:r>
              <w:tab/>
            </w:r>
            <w:r w:rsidRPr="34458284">
              <w:rPr>
                <w:rStyle w:val="Hyperkobling"/>
              </w:rPr>
              <w:t>Generelt</w:t>
            </w:r>
            <w:r>
              <w:tab/>
            </w:r>
            <w:r>
              <w:fldChar w:fldCharType="begin"/>
            </w:r>
            <w:r>
              <w:instrText>PAGEREF _Toc502672284 \h</w:instrText>
            </w:r>
            <w:r>
              <w:fldChar w:fldCharType="separate"/>
            </w:r>
            <w:r w:rsidRPr="34458284">
              <w:rPr>
                <w:rStyle w:val="Hyperkobling"/>
              </w:rPr>
              <w:t>4</w:t>
            </w:r>
            <w:r>
              <w:fldChar w:fldCharType="end"/>
            </w:r>
          </w:hyperlink>
        </w:p>
        <w:p w14:paraId="671DF54A" w14:textId="7902A853" w:rsidR="00034AB1" w:rsidRDefault="00034AB1" w:rsidP="34458284">
          <w:pPr>
            <w:pStyle w:val="INNH2"/>
            <w:tabs>
              <w:tab w:val="right" w:leader="dot" w:pos="9615"/>
            </w:tabs>
            <w:rPr>
              <w:rFonts w:asciiTheme="minorHAnsi" w:eastAsiaTheme="minorEastAsia" w:hAnsiTheme="minorHAnsi" w:cstheme="minorBidi"/>
              <w:sz w:val="24"/>
            </w:rPr>
          </w:pPr>
          <w:hyperlink w:anchor="_Toc1684072930">
            <w:r w:rsidRPr="34458284">
              <w:rPr>
                <w:rStyle w:val="Hyperkobling"/>
              </w:rPr>
              <w:t>2.2 Oppdraget</w:t>
            </w:r>
            <w:r>
              <w:tab/>
            </w:r>
            <w:r>
              <w:fldChar w:fldCharType="begin"/>
            </w:r>
            <w:r>
              <w:instrText>PAGEREF _Toc1684072930 \h</w:instrText>
            </w:r>
            <w:r>
              <w:fldChar w:fldCharType="separate"/>
            </w:r>
            <w:r w:rsidRPr="34458284">
              <w:rPr>
                <w:rStyle w:val="Hyperkobling"/>
              </w:rPr>
              <w:t>4</w:t>
            </w:r>
            <w:r>
              <w:fldChar w:fldCharType="end"/>
            </w:r>
          </w:hyperlink>
        </w:p>
        <w:p w14:paraId="0358061B" w14:textId="13F9478A" w:rsidR="00034AB1" w:rsidRDefault="00034AB1" w:rsidP="34458284">
          <w:pPr>
            <w:pStyle w:val="INNH2"/>
            <w:tabs>
              <w:tab w:val="right" w:leader="dot" w:pos="9615"/>
            </w:tabs>
            <w:rPr>
              <w:rFonts w:asciiTheme="minorHAnsi" w:eastAsiaTheme="minorEastAsia" w:hAnsiTheme="minorHAnsi" w:cstheme="minorBidi"/>
              <w:noProof/>
              <w:sz w:val="24"/>
            </w:rPr>
          </w:pPr>
          <w:hyperlink w:anchor="_Toc426025471">
            <w:r w:rsidRPr="34458284">
              <w:rPr>
                <w:rStyle w:val="Hyperkobling"/>
              </w:rPr>
              <w:t>2.4 Taushetspliktserklæring</w:t>
            </w:r>
            <w:r>
              <w:tab/>
            </w:r>
            <w:r>
              <w:fldChar w:fldCharType="begin"/>
            </w:r>
            <w:r>
              <w:instrText>PAGEREF _Toc426025471 \h</w:instrText>
            </w:r>
            <w:r>
              <w:fldChar w:fldCharType="separate"/>
            </w:r>
            <w:r w:rsidRPr="34458284">
              <w:rPr>
                <w:rStyle w:val="Hyperkobling"/>
              </w:rPr>
              <w:t>5</w:t>
            </w:r>
            <w:r>
              <w:fldChar w:fldCharType="end"/>
            </w:r>
          </w:hyperlink>
        </w:p>
        <w:p w14:paraId="62EEF4B3" w14:textId="6B598130" w:rsidR="00034AB1" w:rsidRDefault="00034AB1" w:rsidP="34458284">
          <w:pPr>
            <w:pStyle w:val="INNH1"/>
            <w:tabs>
              <w:tab w:val="left" w:pos="420"/>
              <w:tab w:val="right" w:leader="dot" w:pos="9615"/>
            </w:tabs>
            <w:rPr>
              <w:rFonts w:asciiTheme="minorHAnsi" w:eastAsiaTheme="minorEastAsia" w:hAnsiTheme="minorHAnsi" w:cstheme="minorBidi"/>
              <w:sz w:val="24"/>
            </w:rPr>
          </w:pPr>
          <w:hyperlink w:anchor="_Toc1312645022">
            <w:r w:rsidRPr="34458284">
              <w:rPr>
                <w:rStyle w:val="Hyperkobling"/>
              </w:rPr>
              <w:t>3.</w:t>
            </w:r>
            <w:r>
              <w:tab/>
            </w:r>
            <w:r w:rsidRPr="34458284">
              <w:rPr>
                <w:rStyle w:val="Hyperkobling"/>
              </w:rPr>
              <w:t>Alminnelige regler for gjennomføringen av konkurransen</w:t>
            </w:r>
            <w:r>
              <w:tab/>
            </w:r>
            <w:r>
              <w:fldChar w:fldCharType="begin"/>
            </w:r>
            <w:r>
              <w:instrText>PAGEREF _Toc1312645022 \h</w:instrText>
            </w:r>
            <w:r>
              <w:fldChar w:fldCharType="separate"/>
            </w:r>
            <w:r w:rsidRPr="34458284">
              <w:rPr>
                <w:rStyle w:val="Hyperkobling"/>
              </w:rPr>
              <w:t>5</w:t>
            </w:r>
            <w:r>
              <w:fldChar w:fldCharType="end"/>
            </w:r>
          </w:hyperlink>
        </w:p>
        <w:p w14:paraId="042E6E64" w14:textId="1838742B"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483573341">
            <w:r w:rsidRPr="34458284">
              <w:rPr>
                <w:rStyle w:val="Hyperkobling"/>
              </w:rPr>
              <w:t>3.1</w:t>
            </w:r>
            <w:r>
              <w:tab/>
            </w:r>
            <w:r w:rsidRPr="34458284">
              <w:rPr>
                <w:rStyle w:val="Hyperkobling"/>
              </w:rPr>
              <w:t>Lov om offentlige anskaffelser</w:t>
            </w:r>
            <w:r>
              <w:tab/>
            </w:r>
            <w:r>
              <w:fldChar w:fldCharType="begin"/>
            </w:r>
            <w:r>
              <w:instrText>PAGEREF _Toc483573341 \h</w:instrText>
            </w:r>
            <w:r>
              <w:fldChar w:fldCharType="separate"/>
            </w:r>
            <w:r w:rsidRPr="34458284">
              <w:rPr>
                <w:rStyle w:val="Hyperkobling"/>
              </w:rPr>
              <w:t>5</w:t>
            </w:r>
            <w:r>
              <w:fldChar w:fldCharType="end"/>
            </w:r>
          </w:hyperlink>
        </w:p>
        <w:p w14:paraId="044DB35F" w14:textId="22372D87"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37535213">
            <w:r w:rsidRPr="34458284">
              <w:rPr>
                <w:rStyle w:val="Hyperkobling"/>
              </w:rPr>
              <w:t>3.2</w:t>
            </w:r>
            <w:r>
              <w:tab/>
            </w:r>
            <w:r w:rsidRPr="34458284">
              <w:rPr>
                <w:rStyle w:val="Hyperkobling"/>
              </w:rPr>
              <w:t>Prinsipper for anbudskonkurransen</w:t>
            </w:r>
            <w:r>
              <w:tab/>
            </w:r>
            <w:r>
              <w:fldChar w:fldCharType="begin"/>
            </w:r>
            <w:r>
              <w:instrText>PAGEREF _Toc137535213 \h</w:instrText>
            </w:r>
            <w:r>
              <w:fldChar w:fldCharType="separate"/>
            </w:r>
            <w:r w:rsidRPr="34458284">
              <w:rPr>
                <w:rStyle w:val="Hyperkobling"/>
              </w:rPr>
              <w:t>5</w:t>
            </w:r>
            <w:r>
              <w:fldChar w:fldCharType="end"/>
            </w:r>
          </w:hyperlink>
        </w:p>
        <w:p w14:paraId="33E6EA1A" w14:textId="4CE41741"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312695304">
            <w:r w:rsidRPr="34458284">
              <w:rPr>
                <w:rStyle w:val="Hyperkobling"/>
              </w:rPr>
              <w:t>3.3</w:t>
            </w:r>
            <w:r>
              <w:tab/>
            </w:r>
            <w:r w:rsidRPr="34458284">
              <w:rPr>
                <w:rStyle w:val="Hyperkobling"/>
              </w:rPr>
              <w:t>Offentlighet</w:t>
            </w:r>
            <w:r>
              <w:tab/>
            </w:r>
            <w:r>
              <w:fldChar w:fldCharType="begin"/>
            </w:r>
            <w:r>
              <w:instrText>PAGEREF _Toc1312695304 \h</w:instrText>
            </w:r>
            <w:r>
              <w:fldChar w:fldCharType="separate"/>
            </w:r>
            <w:r w:rsidRPr="34458284">
              <w:rPr>
                <w:rStyle w:val="Hyperkobling"/>
              </w:rPr>
              <w:t>5</w:t>
            </w:r>
            <w:r>
              <w:fldChar w:fldCharType="end"/>
            </w:r>
          </w:hyperlink>
        </w:p>
        <w:p w14:paraId="3CAFAFD4" w14:textId="5A1733AD"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611847385">
            <w:r w:rsidRPr="34458284">
              <w:rPr>
                <w:rStyle w:val="Hyperkobling"/>
              </w:rPr>
              <w:t>3.4</w:t>
            </w:r>
            <w:r>
              <w:tab/>
            </w:r>
            <w:r w:rsidRPr="34458284">
              <w:rPr>
                <w:rStyle w:val="Hyperkobling"/>
              </w:rPr>
              <w:t>Bruk av rådgivere ved utarbeidelse av spesifikasjoner</w:t>
            </w:r>
            <w:r>
              <w:tab/>
            </w:r>
            <w:r>
              <w:fldChar w:fldCharType="begin"/>
            </w:r>
            <w:r>
              <w:instrText>PAGEREF _Toc1611847385 \h</w:instrText>
            </w:r>
            <w:r>
              <w:fldChar w:fldCharType="separate"/>
            </w:r>
            <w:r w:rsidRPr="34458284">
              <w:rPr>
                <w:rStyle w:val="Hyperkobling"/>
              </w:rPr>
              <w:t>5</w:t>
            </w:r>
            <w:r>
              <w:fldChar w:fldCharType="end"/>
            </w:r>
          </w:hyperlink>
        </w:p>
        <w:p w14:paraId="3AF91D53" w14:textId="7007E3B5" w:rsidR="00034AB1" w:rsidRDefault="00034AB1" w:rsidP="34458284">
          <w:pPr>
            <w:pStyle w:val="INNH2"/>
            <w:tabs>
              <w:tab w:val="left" w:pos="630"/>
              <w:tab w:val="right" w:leader="dot" w:pos="9615"/>
            </w:tabs>
            <w:rPr>
              <w:rFonts w:asciiTheme="minorHAnsi" w:eastAsiaTheme="minorEastAsia" w:hAnsiTheme="minorHAnsi" w:cstheme="minorBidi"/>
              <w:sz w:val="24"/>
            </w:rPr>
          </w:pPr>
          <w:hyperlink w:anchor="_Toc1066628094">
            <w:r w:rsidRPr="34458284">
              <w:rPr>
                <w:rStyle w:val="Hyperkobling"/>
              </w:rPr>
              <w:t>3.5</w:t>
            </w:r>
            <w:r>
              <w:tab/>
            </w:r>
            <w:r w:rsidRPr="34458284">
              <w:rPr>
                <w:rStyle w:val="Hyperkobling"/>
              </w:rPr>
              <w:t>Nasjonale avvisningsgrunner</w:t>
            </w:r>
            <w:r>
              <w:tab/>
            </w:r>
            <w:r>
              <w:fldChar w:fldCharType="begin"/>
            </w:r>
            <w:r>
              <w:instrText>PAGEREF _Toc1066628094 \h</w:instrText>
            </w:r>
            <w:r>
              <w:fldChar w:fldCharType="separate"/>
            </w:r>
            <w:r w:rsidRPr="34458284">
              <w:rPr>
                <w:rStyle w:val="Hyperkobling"/>
              </w:rPr>
              <w:t>6</w:t>
            </w:r>
            <w:r>
              <w:fldChar w:fldCharType="end"/>
            </w:r>
          </w:hyperlink>
        </w:p>
        <w:p w14:paraId="01E6D3AB" w14:textId="5FFA51E4"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581604681">
            <w:r w:rsidRPr="34458284">
              <w:rPr>
                <w:rStyle w:val="Hyperkobling"/>
              </w:rPr>
              <w:t>3.6</w:t>
            </w:r>
            <w:r>
              <w:tab/>
            </w:r>
            <w:r w:rsidRPr="34458284">
              <w:rPr>
                <w:rStyle w:val="Hyperkobling"/>
              </w:rPr>
              <w:t>Avlysning av konkurransen og totalforkastelse – avviste tilbud</w:t>
            </w:r>
            <w:r>
              <w:tab/>
            </w:r>
            <w:r>
              <w:fldChar w:fldCharType="begin"/>
            </w:r>
            <w:r>
              <w:instrText>PAGEREF _Toc581604681 \h</w:instrText>
            </w:r>
            <w:r>
              <w:fldChar w:fldCharType="separate"/>
            </w:r>
            <w:r w:rsidRPr="34458284">
              <w:rPr>
                <w:rStyle w:val="Hyperkobling"/>
              </w:rPr>
              <w:t>6</w:t>
            </w:r>
            <w:r>
              <w:fldChar w:fldCharType="end"/>
            </w:r>
          </w:hyperlink>
        </w:p>
        <w:p w14:paraId="0F530AC9" w14:textId="2E602F7A" w:rsidR="00034AB1" w:rsidRDefault="00034AB1" w:rsidP="34458284">
          <w:pPr>
            <w:pStyle w:val="INNH1"/>
            <w:tabs>
              <w:tab w:val="left" w:pos="420"/>
              <w:tab w:val="right" w:leader="dot" w:pos="9615"/>
            </w:tabs>
            <w:rPr>
              <w:rFonts w:asciiTheme="minorHAnsi" w:eastAsiaTheme="minorEastAsia" w:hAnsiTheme="minorHAnsi" w:cstheme="minorBidi"/>
              <w:sz w:val="24"/>
            </w:rPr>
          </w:pPr>
          <w:hyperlink w:anchor="_Toc165660510">
            <w:r w:rsidRPr="34458284">
              <w:rPr>
                <w:rStyle w:val="Hyperkobling"/>
              </w:rPr>
              <w:t>4.</w:t>
            </w:r>
            <w:r>
              <w:tab/>
            </w:r>
            <w:r w:rsidRPr="34458284">
              <w:rPr>
                <w:rStyle w:val="Hyperkobling"/>
              </w:rPr>
              <w:t>Statsbyggs evaluering av tilbudet</w:t>
            </w:r>
            <w:r>
              <w:tab/>
            </w:r>
            <w:r>
              <w:fldChar w:fldCharType="begin"/>
            </w:r>
            <w:r>
              <w:instrText>PAGEREF _Toc165660510 \h</w:instrText>
            </w:r>
            <w:r>
              <w:fldChar w:fldCharType="separate"/>
            </w:r>
            <w:r w:rsidRPr="34458284">
              <w:rPr>
                <w:rStyle w:val="Hyperkobling"/>
              </w:rPr>
              <w:t>7</w:t>
            </w:r>
            <w:r>
              <w:fldChar w:fldCharType="end"/>
            </w:r>
          </w:hyperlink>
        </w:p>
        <w:p w14:paraId="7FD17551" w14:textId="4EC106FC"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186422593">
            <w:r w:rsidRPr="34458284">
              <w:rPr>
                <w:rStyle w:val="Hyperkobling"/>
              </w:rPr>
              <w:t>4.1</w:t>
            </w:r>
            <w:r>
              <w:tab/>
            </w:r>
            <w:r w:rsidRPr="34458284">
              <w:rPr>
                <w:rStyle w:val="Hyperkobling"/>
              </w:rPr>
              <w:t>Kvalifisering - Tildeling</w:t>
            </w:r>
            <w:r>
              <w:tab/>
            </w:r>
            <w:r>
              <w:fldChar w:fldCharType="begin"/>
            </w:r>
            <w:r>
              <w:instrText>PAGEREF _Toc1186422593 \h</w:instrText>
            </w:r>
            <w:r>
              <w:fldChar w:fldCharType="separate"/>
            </w:r>
            <w:r w:rsidRPr="34458284">
              <w:rPr>
                <w:rStyle w:val="Hyperkobling"/>
              </w:rPr>
              <w:t>7</w:t>
            </w:r>
            <w:r>
              <w:fldChar w:fldCharType="end"/>
            </w:r>
          </w:hyperlink>
        </w:p>
        <w:p w14:paraId="218EB364" w14:textId="562C6324"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675439405">
            <w:r w:rsidRPr="34458284">
              <w:rPr>
                <w:rStyle w:val="Hyperkobling"/>
              </w:rPr>
              <w:t>4.2</w:t>
            </w:r>
            <w:r>
              <w:tab/>
            </w:r>
            <w:r w:rsidRPr="34458284">
              <w:rPr>
                <w:rStyle w:val="Hyperkobling"/>
              </w:rPr>
              <w:t>Kvalifikasjonskrav i denne konkurransen</w:t>
            </w:r>
            <w:r>
              <w:tab/>
            </w:r>
            <w:r>
              <w:fldChar w:fldCharType="begin"/>
            </w:r>
            <w:r>
              <w:instrText>PAGEREF _Toc1675439405 \h</w:instrText>
            </w:r>
            <w:r>
              <w:fldChar w:fldCharType="separate"/>
            </w:r>
            <w:r w:rsidRPr="34458284">
              <w:rPr>
                <w:rStyle w:val="Hyperkobling"/>
              </w:rPr>
              <w:t>7</w:t>
            </w:r>
            <w:r>
              <w:fldChar w:fldCharType="end"/>
            </w:r>
          </w:hyperlink>
        </w:p>
        <w:p w14:paraId="7A84CCAE" w14:textId="63643447" w:rsidR="00034AB1" w:rsidRDefault="00034AB1" w:rsidP="34458284">
          <w:pPr>
            <w:pStyle w:val="INNH2"/>
            <w:tabs>
              <w:tab w:val="left" w:pos="630"/>
              <w:tab w:val="right" w:leader="dot" w:pos="9615"/>
            </w:tabs>
            <w:rPr>
              <w:rFonts w:asciiTheme="minorHAnsi" w:eastAsiaTheme="minorEastAsia" w:hAnsiTheme="minorHAnsi" w:cstheme="minorBidi"/>
              <w:sz w:val="24"/>
            </w:rPr>
          </w:pPr>
          <w:hyperlink w:anchor="_Toc1570993605">
            <w:r w:rsidRPr="34458284">
              <w:rPr>
                <w:rStyle w:val="Hyperkobling"/>
              </w:rPr>
              <w:t>4.3</w:t>
            </w:r>
            <w:r>
              <w:tab/>
            </w:r>
            <w:r w:rsidRPr="34458284">
              <w:rPr>
                <w:rStyle w:val="Hyperkobling"/>
              </w:rPr>
              <w:t>Attest for skatt og merverdiavgift</w:t>
            </w:r>
            <w:r>
              <w:tab/>
            </w:r>
            <w:r>
              <w:fldChar w:fldCharType="begin"/>
            </w:r>
            <w:r>
              <w:instrText>PAGEREF _Toc1570993605 \h</w:instrText>
            </w:r>
            <w:r>
              <w:fldChar w:fldCharType="separate"/>
            </w:r>
            <w:r w:rsidRPr="34458284">
              <w:rPr>
                <w:rStyle w:val="Hyperkobling"/>
              </w:rPr>
              <w:t>8</w:t>
            </w:r>
            <w:r>
              <w:fldChar w:fldCharType="end"/>
            </w:r>
          </w:hyperlink>
        </w:p>
        <w:p w14:paraId="53AD28BE" w14:textId="38CFBB68"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286578533">
            <w:r w:rsidRPr="34458284">
              <w:rPr>
                <w:rStyle w:val="Hyperkobling"/>
              </w:rPr>
              <w:t>4.4</w:t>
            </w:r>
            <w:r>
              <w:tab/>
            </w:r>
            <w:r w:rsidRPr="34458284">
              <w:rPr>
                <w:rStyle w:val="Hyperkobling"/>
              </w:rPr>
              <w:t>Tildelingskriterier i denne konkurransen</w:t>
            </w:r>
            <w:r>
              <w:tab/>
            </w:r>
            <w:r>
              <w:fldChar w:fldCharType="begin"/>
            </w:r>
            <w:r>
              <w:instrText>PAGEREF _Toc1286578533 \h</w:instrText>
            </w:r>
            <w:r>
              <w:fldChar w:fldCharType="separate"/>
            </w:r>
            <w:r w:rsidRPr="34458284">
              <w:rPr>
                <w:rStyle w:val="Hyperkobling"/>
              </w:rPr>
              <w:t>9</w:t>
            </w:r>
            <w:r>
              <w:fldChar w:fldCharType="end"/>
            </w:r>
          </w:hyperlink>
        </w:p>
        <w:p w14:paraId="3500F2D7" w14:textId="2327AE2B" w:rsidR="00034AB1" w:rsidRDefault="00034AB1" w:rsidP="34458284">
          <w:pPr>
            <w:pStyle w:val="INNH1"/>
            <w:tabs>
              <w:tab w:val="left" w:pos="420"/>
              <w:tab w:val="right" w:leader="dot" w:pos="9615"/>
            </w:tabs>
            <w:rPr>
              <w:rFonts w:asciiTheme="minorHAnsi" w:eastAsiaTheme="minorEastAsia" w:hAnsiTheme="minorHAnsi" w:cstheme="minorBidi"/>
              <w:sz w:val="24"/>
            </w:rPr>
          </w:pPr>
          <w:hyperlink w:anchor="_Toc1229355544">
            <w:r w:rsidRPr="34458284">
              <w:rPr>
                <w:rStyle w:val="Hyperkobling"/>
              </w:rPr>
              <w:t>5.</w:t>
            </w:r>
            <w:r>
              <w:tab/>
            </w:r>
            <w:r w:rsidRPr="34458284">
              <w:rPr>
                <w:rStyle w:val="Hyperkobling"/>
              </w:rPr>
              <w:t>Avvik fra konkurransegrunnlaget</w:t>
            </w:r>
            <w:r>
              <w:tab/>
            </w:r>
            <w:r>
              <w:fldChar w:fldCharType="begin"/>
            </w:r>
            <w:r>
              <w:instrText>PAGEREF _Toc1229355544 \h</w:instrText>
            </w:r>
            <w:r>
              <w:fldChar w:fldCharType="separate"/>
            </w:r>
            <w:r w:rsidRPr="34458284">
              <w:rPr>
                <w:rStyle w:val="Hyperkobling"/>
              </w:rPr>
              <w:t>9</w:t>
            </w:r>
            <w:r>
              <w:fldChar w:fldCharType="end"/>
            </w:r>
          </w:hyperlink>
        </w:p>
        <w:p w14:paraId="0070F894" w14:textId="5B4C3BE0"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61034477">
            <w:r w:rsidRPr="34458284">
              <w:rPr>
                <w:rStyle w:val="Hyperkobling"/>
              </w:rPr>
              <w:t>5.1</w:t>
            </w:r>
            <w:r>
              <w:tab/>
            </w:r>
            <w:r w:rsidRPr="34458284">
              <w:rPr>
                <w:rStyle w:val="Hyperkobling"/>
              </w:rPr>
              <w:t>Generelt om forbehold og avvik</w:t>
            </w:r>
            <w:r>
              <w:tab/>
            </w:r>
            <w:r>
              <w:fldChar w:fldCharType="begin"/>
            </w:r>
            <w:r>
              <w:instrText>PAGEREF _Toc161034477 \h</w:instrText>
            </w:r>
            <w:r>
              <w:fldChar w:fldCharType="separate"/>
            </w:r>
            <w:r w:rsidRPr="34458284">
              <w:rPr>
                <w:rStyle w:val="Hyperkobling"/>
              </w:rPr>
              <w:t>10</w:t>
            </w:r>
            <w:r>
              <w:fldChar w:fldCharType="end"/>
            </w:r>
          </w:hyperlink>
        </w:p>
        <w:p w14:paraId="08FCEA69" w14:textId="13C57AC2" w:rsidR="00034AB1" w:rsidRDefault="00034AB1" w:rsidP="34458284">
          <w:pPr>
            <w:pStyle w:val="INNH2"/>
            <w:tabs>
              <w:tab w:val="left" w:pos="630"/>
              <w:tab w:val="right" w:leader="dot" w:pos="9615"/>
            </w:tabs>
            <w:rPr>
              <w:rFonts w:asciiTheme="minorHAnsi" w:eastAsiaTheme="minorEastAsia" w:hAnsiTheme="minorHAnsi" w:cstheme="minorBidi"/>
              <w:sz w:val="24"/>
            </w:rPr>
          </w:pPr>
          <w:hyperlink w:anchor="_Toc834660626">
            <w:r w:rsidRPr="34458284">
              <w:rPr>
                <w:rStyle w:val="Hyperkobling"/>
              </w:rPr>
              <w:t>5.2</w:t>
            </w:r>
            <w:r>
              <w:tab/>
            </w:r>
            <w:r w:rsidRPr="34458284">
              <w:rPr>
                <w:rStyle w:val="Hyperkobling"/>
              </w:rPr>
              <w:t>Alternative tilbud</w:t>
            </w:r>
            <w:r>
              <w:tab/>
            </w:r>
            <w:r>
              <w:fldChar w:fldCharType="begin"/>
            </w:r>
            <w:r>
              <w:instrText>PAGEREF _Toc834660626 \h</w:instrText>
            </w:r>
            <w:r>
              <w:fldChar w:fldCharType="separate"/>
            </w:r>
            <w:r w:rsidRPr="34458284">
              <w:rPr>
                <w:rStyle w:val="Hyperkobling"/>
              </w:rPr>
              <w:t>10</w:t>
            </w:r>
            <w:r>
              <w:fldChar w:fldCharType="end"/>
            </w:r>
          </w:hyperlink>
        </w:p>
        <w:p w14:paraId="69B96ACD" w14:textId="71949395"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302319678">
            <w:r w:rsidRPr="34458284">
              <w:rPr>
                <w:rStyle w:val="Hyperkobling"/>
              </w:rPr>
              <w:t>5.3</w:t>
            </w:r>
            <w:r>
              <w:tab/>
            </w:r>
            <w:r w:rsidRPr="34458284">
              <w:rPr>
                <w:rStyle w:val="Hyperkobling"/>
              </w:rPr>
              <w:t>Tilbud på deler av oppdraget</w:t>
            </w:r>
            <w:r>
              <w:tab/>
            </w:r>
            <w:r>
              <w:fldChar w:fldCharType="begin"/>
            </w:r>
            <w:r>
              <w:instrText>PAGEREF _Toc1302319678 \h</w:instrText>
            </w:r>
            <w:r>
              <w:fldChar w:fldCharType="separate"/>
            </w:r>
            <w:r w:rsidRPr="34458284">
              <w:rPr>
                <w:rStyle w:val="Hyperkobling"/>
              </w:rPr>
              <w:t>10</w:t>
            </w:r>
            <w:r>
              <w:fldChar w:fldCharType="end"/>
            </w:r>
          </w:hyperlink>
        </w:p>
        <w:p w14:paraId="094329B5" w14:textId="1A6152E2" w:rsidR="00034AB1" w:rsidRDefault="00034AB1" w:rsidP="34458284">
          <w:pPr>
            <w:pStyle w:val="INNH1"/>
            <w:tabs>
              <w:tab w:val="left" w:pos="420"/>
              <w:tab w:val="right" w:leader="dot" w:pos="9615"/>
            </w:tabs>
            <w:rPr>
              <w:rFonts w:asciiTheme="minorHAnsi" w:eastAsiaTheme="minorEastAsia" w:hAnsiTheme="minorHAnsi" w:cstheme="minorBidi"/>
              <w:sz w:val="24"/>
            </w:rPr>
          </w:pPr>
          <w:hyperlink w:anchor="_Toc1329763689">
            <w:r w:rsidRPr="34458284">
              <w:rPr>
                <w:rStyle w:val="Hyperkobling"/>
              </w:rPr>
              <w:t>6.</w:t>
            </w:r>
            <w:r>
              <w:tab/>
            </w:r>
            <w:r w:rsidRPr="34458284">
              <w:rPr>
                <w:rStyle w:val="Hyperkobling"/>
              </w:rPr>
              <w:t>Krav til tilbudet</w:t>
            </w:r>
            <w:r>
              <w:tab/>
            </w:r>
            <w:r>
              <w:fldChar w:fldCharType="begin"/>
            </w:r>
            <w:r>
              <w:instrText>PAGEREF _Toc1329763689 \h</w:instrText>
            </w:r>
            <w:r>
              <w:fldChar w:fldCharType="separate"/>
            </w:r>
            <w:r w:rsidRPr="34458284">
              <w:rPr>
                <w:rStyle w:val="Hyperkobling"/>
              </w:rPr>
              <w:t>10</w:t>
            </w:r>
            <w:r>
              <w:fldChar w:fldCharType="end"/>
            </w:r>
          </w:hyperlink>
        </w:p>
        <w:p w14:paraId="70A3BDD9" w14:textId="03ACB886"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2013354525">
            <w:r w:rsidRPr="34458284">
              <w:rPr>
                <w:rStyle w:val="Hyperkobling"/>
              </w:rPr>
              <w:t>6.1</w:t>
            </w:r>
            <w:r>
              <w:tab/>
            </w:r>
            <w:r w:rsidRPr="34458284">
              <w:rPr>
                <w:rStyle w:val="Hyperkobling"/>
              </w:rPr>
              <w:t>Elektronisk tilbudsavgivelse</w:t>
            </w:r>
            <w:r>
              <w:tab/>
            </w:r>
            <w:r>
              <w:fldChar w:fldCharType="begin"/>
            </w:r>
            <w:r>
              <w:instrText>PAGEREF _Toc2013354525 \h</w:instrText>
            </w:r>
            <w:r>
              <w:fldChar w:fldCharType="separate"/>
            </w:r>
            <w:r w:rsidRPr="34458284">
              <w:rPr>
                <w:rStyle w:val="Hyperkobling"/>
              </w:rPr>
              <w:t>10</w:t>
            </w:r>
            <w:r>
              <w:fldChar w:fldCharType="end"/>
            </w:r>
          </w:hyperlink>
        </w:p>
        <w:p w14:paraId="54B71768" w14:textId="4CC3DD63"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779198015">
            <w:r w:rsidRPr="34458284">
              <w:rPr>
                <w:rStyle w:val="Hyperkobling"/>
              </w:rPr>
              <w:t>6.2</w:t>
            </w:r>
            <w:r>
              <w:tab/>
            </w:r>
            <w:r w:rsidRPr="34458284">
              <w:rPr>
                <w:rStyle w:val="Hyperkobling"/>
              </w:rPr>
              <w:t>Vedståelsesfrist</w:t>
            </w:r>
            <w:r>
              <w:tab/>
            </w:r>
            <w:r>
              <w:fldChar w:fldCharType="begin"/>
            </w:r>
            <w:r>
              <w:instrText>PAGEREF _Toc779198015 \h</w:instrText>
            </w:r>
            <w:r>
              <w:fldChar w:fldCharType="separate"/>
            </w:r>
            <w:r w:rsidRPr="34458284">
              <w:rPr>
                <w:rStyle w:val="Hyperkobling"/>
              </w:rPr>
              <w:t>11</w:t>
            </w:r>
            <w:r>
              <w:fldChar w:fldCharType="end"/>
            </w:r>
          </w:hyperlink>
        </w:p>
        <w:p w14:paraId="0F09C813" w14:textId="79F72489"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285093888">
            <w:r w:rsidRPr="34458284">
              <w:rPr>
                <w:rStyle w:val="Hyperkobling"/>
              </w:rPr>
              <w:t>6.3</w:t>
            </w:r>
            <w:r>
              <w:tab/>
            </w:r>
            <w:r w:rsidRPr="34458284">
              <w:rPr>
                <w:rStyle w:val="Hyperkobling"/>
              </w:rPr>
              <w:t>Tilbudets språk</w:t>
            </w:r>
            <w:r>
              <w:tab/>
            </w:r>
            <w:r>
              <w:fldChar w:fldCharType="begin"/>
            </w:r>
            <w:r>
              <w:instrText>PAGEREF _Toc285093888 \h</w:instrText>
            </w:r>
            <w:r>
              <w:fldChar w:fldCharType="separate"/>
            </w:r>
            <w:r w:rsidRPr="34458284">
              <w:rPr>
                <w:rStyle w:val="Hyperkobling"/>
              </w:rPr>
              <w:t>11</w:t>
            </w:r>
            <w:r>
              <w:fldChar w:fldCharType="end"/>
            </w:r>
          </w:hyperlink>
        </w:p>
        <w:p w14:paraId="054D4BD6" w14:textId="1664D574" w:rsidR="00034AB1" w:rsidRDefault="00034AB1" w:rsidP="34458284">
          <w:pPr>
            <w:pStyle w:val="INNH2"/>
            <w:tabs>
              <w:tab w:val="left" w:pos="630"/>
              <w:tab w:val="right" w:leader="dot" w:pos="9615"/>
            </w:tabs>
            <w:rPr>
              <w:rFonts w:asciiTheme="minorHAnsi" w:eastAsiaTheme="minorEastAsia" w:hAnsiTheme="minorHAnsi" w:cstheme="minorBidi"/>
              <w:noProof/>
              <w:sz w:val="24"/>
            </w:rPr>
          </w:pPr>
          <w:hyperlink w:anchor="_Toc1231560182">
            <w:r w:rsidRPr="34458284">
              <w:rPr>
                <w:rStyle w:val="Hyperkobling"/>
              </w:rPr>
              <w:t>6.4</w:t>
            </w:r>
            <w:r>
              <w:tab/>
            </w:r>
            <w:r w:rsidRPr="34458284">
              <w:rPr>
                <w:rStyle w:val="Hyperkobling"/>
              </w:rPr>
              <w:t>Hva skal leveres – hvilken filstruktur skal benyttes?</w:t>
            </w:r>
            <w:r>
              <w:tab/>
            </w:r>
            <w:r>
              <w:fldChar w:fldCharType="begin"/>
            </w:r>
            <w:r>
              <w:instrText>PAGEREF _Toc1231560182 \h</w:instrText>
            </w:r>
            <w:r>
              <w:fldChar w:fldCharType="separate"/>
            </w:r>
            <w:r w:rsidRPr="34458284">
              <w:rPr>
                <w:rStyle w:val="Hyperkobling"/>
              </w:rPr>
              <w:t>11</w:t>
            </w:r>
            <w:r>
              <w:fldChar w:fldCharType="end"/>
            </w:r>
          </w:hyperlink>
        </w:p>
        <w:p w14:paraId="0162F66F" w14:textId="6B9B33DA" w:rsidR="00034AB1" w:rsidRDefault="00034AB1" w:rsidP="34458284">
          <w:pPr>
            <w:pStyle w:val="INNH2"/>
            <w:tabs>
              <w:tab w:val="left" w:pos="630"/>
              <w:tab w:val="right" w:leader="dot" w:pos="9615"/>
            </w:tabs>
            <w:rPr>
              <w:rFonts w:asciiTheme="minorHAnsi" w:eastAsiaTheme="minorEastAsia" w:hAnsiTheme="minorHAnsi" w:cstheme="minorBidi"/>
              <w:sz w:val="24"/>
            </w:rPr>
          </w:pPr>
          <w:hyperlink w:anchor="_Toc130010376">
            <w:r w:rsidRPr="34458284">
              <w:rPr>
                <w:rStyle w:val="Hyperkobling"/>
              </w:rPr>
              <w:t>6.5</w:t>
            </w:r>
            <w:r>
              <w:tab/>
            </w:r>
            <w:r w:rsidRPr="34458284">
              <w:rPr>
                <w:rStyle w:val="Hyperkobling"/>
              </w:rPr>
              <w:t>Innleveringssted og tilbudsfrist</w:t>
            </w:r>
            <w:r>
              <w:tab/>
            </w:r>
            <w:r>
              <w:fldChar w:fldCharType="begin"/>
            </w:r>
            <w:r>
              <w:instrText>PAGEREF _Toc130010376 \h</w:instrText>
            </w:r>
            <w:r>
              <w:fldChar w:fldCharType="separate"/>
            </w:r>
            <w:r w:rsidRPr="34458284">
              <w:rPr>
                <w:rStyle w:val="Hyperkobling"/>
              </w:rPr>
              <w:t>11</w:t>
            </w:r>
            <w:r>
              <w:fldChar w:fldCharType="end"/>
            </w:r>
          </w:hyperlink>
        </w:p>
        <w:p w14:paraId="4C94C1D0" w14:textId="56653E1E" w:rsidR="00034AB1" w:rsidRDefault="00034AB1" w:rsidP="34458284">
          <w:pPr>
            <w:pStyle w:val="INNH2"/>
            <w:tabs>
              <w:tab w:val="left" w:pos="630"/>
              <w:tab w:val="right" w:leader="dot" w:pos="9615"/>
            </w:tabs>
            <w:rPr>
              <w:rFonts w:asciiTheme="minorHAnsi" w:eastAsiaTheme="minorEastAsia" w:hAnsiTheme="minorHAnsi" w:cstheme="minorBidi"/>
              <w:sz w:val="24"/>
            </w:rPr>
          </w:pPr>
          <w:hyperlink w:anchor="_Toc971261320">
            <w:r w:rsidRPr="34458284">
              <w:rPr>
                <w:rStyle w:val="Hyperkobling"/>
              </w:rPr>
              <w:t>6.6</w:t>
            </w:r>
            <w:r>
              <w:tab/>
            </w:r>
            <w:r w:rsidRPr="34458284">
              <w:rPr>
                <w:rStyle w:val="Hyperkobling"/>
              </w:rPr>
              <w:t>Om Mercellportalen</w:t>
            </w:r>
            <w:r>
              <w:tab/>
            </w:r>
            <w:r>
              <w:fldChar w:fldCharType="begin"/>
            </w:r>
            <w:r>
              <w:instrText>PAGEREF _Toc971261320 \h</w:instrText>
            </w:r>
            <w:r>
              <w:fldChar w:fldCharType="separate"/>
            </w:r>
            <w:r w:rsidRPr="34458284">
              <w:rPr>
                <w:rStyle w:val="Hyperkobling"/>
              </w:rPr>
              <w:t>12</w:t>
            </w:r>
            <w:r>
              <w:fldChar w:fldCharType="end"/>
            </w:r>
          </w:hyperlink>
        </w:p>
        <w:p w14:paraId="74FC4AF9" w14:textId="594BE6CA" w:rsidR="34458284" w:rsidRDefault="34458284" w:rsidP="34458284">
          <w:pPr>
            <w:pStyle w:val="INNH1"/>
            <w:tabs>
              <w:tab w:val="left" w:pos="420"/>
              <w:tab w:val="right" w:leader="dot" w:pos="9615"/>
            </w:tabs>
          </w:pPr>
          <w:hyperlink w:anchor="_Toc1079698472">
            <w:r w:rsidRPr="34458284">
              <w:rPr>
                <w:rStyle w:val="Hyperkobling"/>
              </w:rPr>
              <w:t>7.</w:t>
            </w:r>
            <w:r>
              <w:tab/>
            </w:r>
            <w:r w:rsidRPr="34458284">
              <w:rPr>
                <w:rStyle w:val="Hyperkobling"/>
              </w:rPr>
              <w:t>Oppdragsgivers underskrift</w:t>
            </w:r>
            <w:r>
              <w:tab/>
            </w:r>
            <w:r>
              <w:fldChar w:fldCharType="begin"/>
            </w:r>
            <w:r>
              <w:instrText>PAGEREF _Toc1079698472 \h</w:instrText>
            </w:r>
            <w:r>
              <w:fldChar w:fldCharType="separate"/>
            </w:r>
            <w:r w:rsidRPr="34458284">
              <w:rPr>
                <w:rStyle w:val="Hyperkobling"/>
              </w:rPr>
              <w:t>12</w:t>
            </w:r>
            <w:r>
              <w:fldChar w:fldCharType="end"/>
            </w:r>
          </w:hyperlink>
        </w:p>
        <w:p w14:paraId="577AE0F5" w14:textId="6AA25798" w:rsidR="34458284" w:rsidRDefault="34458284" w:rsidP="34458284">
          <w:pPr>
            <w:pStyle w:val="INNH1"/>
            <w:tabs>
              <w:tab w:val="right" w:leader="dot" w:pos="9615"/>
            </w:tabs>
          </w:pPr>
          <w:hyperlink w:anchor="_Toc1271478339">
            <w:r w:rsidRPr="34458284">
              <w:rPr>
                <w:rStyle w:val="Hyperkobling"/>
              </w:rPr>
              <w:t>Vedlegg</w:t>
            </w:r>
            <w:r>
              <w:tab/>
            </w:r>
            <w:r>
              <w:fldChar w:fldCharType="begin"/>
            </w:r>
            <w:r>
              <w:instrText>PAGEREF _Toc1271478339 \h</w:instrText>
            </w:r>
            <w:r>
              <w:fldChar w:fldCharType="separate"/>
            </w:r>
            <w:r w:rsidRPr="34458284">
              <w:rPr>
                <w:rStyle w:val="Hyperkobling"/>
              </w:rPr>
              <w:t>12</w:t>
            </w:r>
            <w:r>
              <w:fldChar w:fldCharType="end"/>
            </w:r>
          </w:hyperlink>
        </w:p>
        <w:p w14:paraId="40864FEE" w14:textId="01DC18F7" w:rsidR="004E4EBC" w:rsidRDefault="008069D9" w:rsidP="004E4EBC">
          <w:r>
            <w:rPr>
              <w:rFonts w:ascii="Times New Roman" w:eastAsia="Times New Roman" w:hAnsi="Times New Roman" w:cs="Times New Roman"/>
              <w:bCs/>
              <w:noProof/>
              <w:sz w:val="24"/>
              <w:szCs w:val="24"/>
              <w:lang w:eastAsia="nb-NO"/>
            </w:rPr>
            <w:fldChar w:fldCharType="end"/>
          </w:r>
        </w:p>
      </w:sdtContent>
    </w:sdt>
    <w:p w14:paraId="06E64702" w14:textId="49A21656" w:rsidR="004E4EBC" w:rsidRDefault="008069D9" w:rsidP="00263117">
      <w:pPr>
        <w:rPr>
          <w:i/>
          <w:color w:val="FF0000"/>
        </w:rPr>
      </w:pPr>
      <w:r>
        <w:br w:type="page"/>
      </w:r>
    </w:p>
    <w:p w14:paraId="4B3ECD73" w14:textId="77777777" w:rsidR="004E4EBC" w:rsidRPr="00CF7754" w:rsidRDefault="004E4EBC" w:rsidP="004E4EBC">
      <w:pPr>
        <w:rPr>
          <w:i/>
          <w:color w:val="FF0000"/>
        </w:rPr>
      </w:pPr>
    </w:p>
    <w:p w14:paraId="435C97AF" w14:textId="77777777" w:rsidR="004E4EBC" w:rsidRPr="00CF7754" w:rsidRDefault="008069D9" w:rsidP="077324DA">
      <w:pPr>
        <w:pStyle w:val="Overskrift1"/>
      </w:pPr>
      <w:bookmarkStart w:id="0" w:name="_Toc370296153"/>
      <w:bookmarkStart w:id="1" w:name="_Toc1943460577"/>
      <w:bookmarkStart w:id="2" w:name="_Toc229561645"/>
      <w:r>
        <w:t>Generelt om oppdraget</w:t>
      </w:r>
      <w:bookmarkEnd w:id="0"/>
      <w:bookmarkEnd w:id="1"/>
      <w:bookmarkEnd w:id="2"/>
    </w:p>
    <w:p w14:paraId="5233E56C" w14:textId="12FFDC8A" w:rsidR="004E4EBC" w:rsidRDefault="008069D9" w:rsidP="005D71C8">
      <w:pPr>
        <w:pStyle w:val="Overskrift2"/>
        <w:numPr>
          <w:ilvl w:val="0"/>
          <w:numId w:val="0"/>
        </w:numPr>
      </w:pPr>
      <w:bookmarkStart w:id="3" w:name="_Toc370296154"/>
      <w:r>
        <w:t xml:space="preserve">    </w:t>
      </w:r>
      <w:bookmarkStart w:id="4" w:name="_Toc1240813845"/>
      <w:bookmarkStart w:id="5" w:name="_Toc229561646"/>
      <w:r w:rsidR="005D71C8">
        <w:t xml:space="preserve">1.1 </w:t>
      </w:r>
      <w:r>
        <w:t>Invitasjon og orientering</w:t>
      </w:r>
      <w:bookmarkEnd w:id="3"/>
      <w:bookmarkEnd w:id="4"/>
      <w:bookmarkEnd w:id="5"/>
    </w:p>
    <w:p w14:paraId="2BF539B3" w14:textId="77777777" w:rsidR="004E4EBC" w:rsidRDefault="004E4EBC" w:rsidP="004E4EBC"/>
    <w:p w14:paraId="24BB3EFF" w14:textId="3C9B15BC" w:rsidR="2C1D375F" w:rsidRDefault="008069D9">
      <w:r>
        <w:t>Statsbygg ber om tilbud på følgende konsulentoppdrag:</w:t>
      </w:r>
      <w:r w:rsidR="00DD0A11">
        <w:t xml:space="preserve"> </w:t>
      </w:r>
      <w:r>
        <w:t>ERP PROSJEKTLEDER</w:t>
      </w:r>
    </w:p>
    <w:p w14:paraId="7DE1B604" w14:textId="08A1118B" w:rsidR="55B7B730" w:rsidRDefault="55B7B730"/>
    <w:p w14:paraId="16ACF37D" w14:textId="0F3EDB06" w:rsidR="004E4EBC" w:rsidRDefault="008069D9" w:rsidP="004E4EBC">
      <w:r>
        <w:t>Det skal inngås kontrakt med en – 1 - leverandør</w:t>
      </w:r>
      <w:r w:rsidR="36AE4553">
        <w:t>/konsulent</w:t>
      </w:r>
      <w:r>
        <w:t xml:space="preserve">. </w:t>
      </w:r>
    </w:p>
    <w:p w14:paraId="25DBA5A3" w14:textId="4A92EB51" w:rsidR="55B7B730" w:rsidRDefault="55B7B730"/>
    <w:p w14:paraId="0405CEC4" w14:textId="77777777" w:rsidR="004E4EBC" w:rsidRDefault="008069D9" w:rsidP="004E4EBC">
      <w:r>
        <w:t>Konkurransegrunnlaget består av:</w:t>
      </w:r>
    </w:p>
    <w:p w14:paraId="43A65066" w14:textId="45904DEB" w:rsidR="004E4EBC" w:rsidRPr="00CF7754" w:rsidRDefault="008069D9" w:rsidP="55B7B730">
      <w:pPr>
        <w:pStyle w:val="Listeavsnitt"/>
        <w:rPr>
          <w:i/>
        </w:rPr>
      </w:pPr>
      <w:r w:rsidRPr="077324DA">
        <w:rPr>
          <w:i/>
        </w:rPr>
        <w:t xml:space="preserve">Denne invitasjonen </w:t>
      </w:r>
    </w:p>
    <w:p w14:paraId="17784FDC" w14:textId="2D4156D6" w:rsidR="166D9C1C" w:rsidRDefault="008069D9" w:rsidP="55B7B730">
      <w:pPr>
        <w:pStyle w:val="Listeavsnitt"/>
        <w:rPr>
          <w:i/>
        </w:rPr>
      </w:pPr>
      <w:r w:rsidRPr="077324DA">
        <w:rPr>
          <w:i/>
        </w:rPr>
        <w:t xml:space="preserve">SSA-B </w:t>
      </w:r>
      <w:r w:rsidR="00DD0A11" w:rsidRPr="077324DA">
        <w:rPr>
          <w:i/>
        </w:rPr>
        <w:t>avtale med bilag</w:t>
      </w:r>
    </w:p>
    <w:p w14:paraId="5E673AFC" w14:textId="77777777" w:rsidR="004E4EBC" w:rsidRDefault="008069D9" w:rsidP="004E4EBC">
      <w:pPr>
        <w:pStyle w:val="Listeavsnitt"/>
      </w:pPr>
      <w:r w:rsidRPr="005B3314">
        <w:t>Elektronisk egenerklæringsskjema for konkurransen vedrørende kvalifikasjonskrav, avvisningsgrunner og eventuelle utvelgelseskriterier (ESPD) i Mercellportalen</w:t>
      </w:r>
    </w:p>
    <w:p w14:paraId="17233DAB" w14:textId="51DBA33F" w:rsidR="00B72511" w:rsidRPr="005B3314" w:rsidRDefault="008069D9" w:rsidP="00B72511">
      <w:pPr>
        <w:pStyle w:val="Listeavsnitt"/>
      </w:pPr>
      <w:r>
        <w:t xml:space="preserve">Statsbyggs egenerklæringsskjema om forholdet til gjeldende sanksjonslovgivning </w:t>
      </w:r>
    </w:p>
    <w:p w14:paraId="16FB214B" w14:textId="77777777" w:rsidR="004E4EBC" w:rsidRDefault="004E4EBC" w:rsidP="004E4EBC">
      <w:pPr>
        <w:pStyle w:val="INNH1"/>
      </w:pPr>
    </w:p>
    <w:p w14:paraId="3B38F8E3" w14:textId="77777777" w:rsidR="004E4EBC" w:rsidRDefault="008069D9" w:rsidP="004E4EBC">
      <w:pPr>
        <w:rPr>
          <w:rFonts w:cs="Arial"/>
          <w:b/>
          <w:color w:val="FF0000"/>
        </w:rPr>
      </w:pPr>
      <w:r w:rsidRPr="005D660B">
        <w:rPr>
          <w:rFonts w:cs="Arial"/>
        </w:rPr>
        <w:t xml:space="preserve">Konkurransegrunnlaget </w:t>
      </w:r>
      <w:r w:rsidRPr="005D660B">
        <w:rPr>
          <w:rFonts w:cs="Arial"/>
          <w:color w:val="232F3A"/>
        </w:rPr>
        <w:t xml:space="preserve">er i sin helhet lagt ut elektronisk for nedlasting fra </w:t>
      </w:r>
      <w:r>
        <w:rPr>
          <w:rFonts w:cs="Arial"/>
          <w:color w:val="232F3A"/>
        </w:rPr>
        <w:t>Mercellportalen</w:t>
      </w:r>
      <w:r w:rsidRPr="005D660B">
        <w:rPr>
          <w:rFonts w:cs="Arial"/>
          <w:color w:val="232F3A"/>
        </w:rPr>
        <w:t xml:space="preserve">. </w:t>
      </w:r>
      <w:r w:rsidRPr="005D660B">
        <w:rPr>
          <w:rFonts w:cs="Arial"/>
          <w:b/>
          <w:color w:val="232F3A"/>
        </w:rPr>
        <w:t xml:space="preserve">Leverandører som ønsker å delta i konkurransen, oppfordres til å registrere sin </w:t>
      </w:r>
      <w:r w:rsidRPr="00CF7754">
        <w:rPr>
          <w:rFonts w:cs="Arial"/>
          <w:b/>
        </w:rPr>
        <w:t xml:space="preserve">interesse i </w:t>
      </w:r>
      <w:r>
        <w:rPr>
          <w:rFonts w:cs="Arial"/>
          <w:b/>
        </w:rPr>
        <w:t>Mercellportalen</w:t>
      </w:r>
      <w:r w:rsidRPr="00CF7754">
        <w:rPr>
          <w:rFonts w:cs="Arial"/>
          <w:b/>
        </w:rPr>
        <w:t xml:space="preserve"> for å få varsler om tilleggsopplysninger, rettelser og endringer som Statsbygg publiserer.</w:t>
      </w:r>
    </w:p>
    <w:p w14:paraId="13B0F09D" w14:textId="77777777" w:rsidR="004E4EBC" w:rsidRPr="005D660B" w:rsidRDefault="004E4EBC" w:rsidP="004E4EBC">
      <w:pPr>
        <w:rPr>
          <w:rFonts w:cs="Arial"/>
          <w:color w:val="FF0000"/>
        </w:rPr>
      </w:pPr>
    </w:p>
    <w:p w14:paraId="060B69D7" w14:textId="07CFCA38" w:rsidR="004E4EBC" w:rsidRDefault="008069D9" w:rsidP="005D71C8">
      <w:pPr>
        <w:pStyle w:val="Overskrift2"/>
        <w:numPr>
          <w:ilvl w:val="0"/>
          <w:numId w:val="0"/>
        </w:numPr>
      </w:pPr>
      <w:bookmarkStart w:id="6" w:name="_Toc370296155"/>
      <w:r>
        <w:t xml:space="preserve">     </w:t>
      </w:r>
      <w:bookmarkStart w:id="7" w:name="_Toc2071581638"/>
      <w:bookmarkStart w:id="8" w:name="_Toc229561647"/>
      <w:r w:rsidR="005D71C8">
        <w:t xml:space="preserve">1.2 </w:t>
      </w:r>
      <w:r>
        <w:t>Kunngjøring</w:t>
      </w:r>
      <w:bookmarkEnd w:id="6"/>
      <w:bookmarkEnd w:id="7"/>
      <w:bookmarkEnd w:id="8"/>
    </w:p>
    <w:p w14:paraId="7EE8166C" w14:textId="77777777" w:rsidR="004E4EBC" w:rsidRDefault="004E4EBC" w:rsidP="004E4EBC"/>
    <w:p w14:paraId="28B12BB7" w14:textId="77777777" w:rsidR="004E4EBC" w:rsidRDefault="008069D9" w:rsidP="004E4EBC">
      <w:pPr>
        <w:rPr>
          <w:i/>
          <w:color w:val="FF0000"/>
        </w:rPr>
      </w:pPr>
      <w:bookmarkStart w:id="9" w:name="_Toc107286296"/>
      <w:r w:rsidRPr="00FA6C78">
        <w:t>Anskaffelsen er sendt til kunngjøring i Doffin-basen og TED-basen</w:t>
      </w:r>
      <w:r>
        <w:t>.</w:t>
      </w:r>
      <w:r w:rsidRPr="00FA6C78">
        <w:rPr>
          <w:i/>
          <w:color w:val="FF0000"/>
        </w:rPr>
        <w:t xml:space="preserve"> </w:t>
      </w:r>
    </w:p>
    <w:p w14:paraId="2FE6D656" w14:textId="77777777" w:rsidR="004E4EBC" w:rsidRPr="00FA6C78" w:rsidRDefault="004E4EBC" w:rsidP="004E4EBC"/>
    <w:p w14:paraId="45B96653" w14:textId="62F8EDF5" w:rsidR="004E4EBC" w:rsidRDefault="008069D9" w:rsidP="005D71C8">
      <w:pPr>
        <w:pStyle w:val="Overskrift2"/>
        <w:numPr>
          <w:ilvl w:val="0"/>
          <w:numId w:val="0"/>
        </w:numPr>
      </w:pPr>
      <w:bookmarkStart w:id="10" w:name="_Toc370296156"/>
      <w:r>
        <w:t xml:space="preserve">     </w:t>
      </w:r>
      <w:bookmarkStart w:id="11" w:name="_Toc1918994574"/>
      <w:bookmarkStart w:id="12" w:name="_Toc229561648"/>
      <w:r w:rsidR="005D71C8">
        <w:t xml:space="preserve">1.3 </w:t>
      </w:r>
      <w:r>
        <w:t>Særlige forhold</w:t>
      </w:r>
      <w:bookmarkEnd w:id="9"/>
      <w:bookmarkEnd w:id="10"/>
      <w:bookmarkEnd w:id="11"/>
      <w:bookmarkEnd w:id="12"/>
    </w:p>
    <w:p w14:paraId="74976A1F" w14:textId="77777777" w:rsidR="004E4EBC" w:rsidRPr="00AC3CC0" w:rsidRDefault="004E4EBC" w:rsidP="004E4EBC"/>
    <w:p w14:paraId="6FCF1DA5" w14:textId="77777777" w:rsidR="004E4EBC" w:rsidRPr="004E4EBC" w:rsidRDefault="008069D9" w:rsidP="005D71C8">
      <w:pPr>
        <w:pStyle w:val="Overskrift3"/>
        <w:numPr>
          <w:ilvl w:val="0"/>
          <w:numId w:val="0"/>
        </w:numPr>
        <w:rPr>
          <w:lang w:val="nb-NO"/>
        </w:rPr>
      </w:pPr>
      <w:bookmarkStart w:id="13" w:name="_Toc107286297"/>
      <w:bookmarkStart w:id="14" w:name="_Toc370296157"/>
      <w:bookmarkStart w:id="15" w:name="_Toc229558773"/>
      <w:bookmarkStart w:id="16" w:name="_Toc439452058"/>
      <w:bookmarkStart w:id="17" w:name="_Toc229561649"/>
      <w:r w:rsidRPr="34458284">
        <w:rPr>
          <w:lang w:val="nb-NO"/>
        </w:rPr>
        <w:t>Poster som ikke er prissatt</w:t>
      </w:r>
      <w:bookmarkEnd w:id="13"/>
      <w:bookmarkEnd w:id="14"/>
      <w:r w:rsidRPr="34458284">
        <w:rPr>
          <w:lang w:val="nb-NO"/>
        </w:rPr>
        <w:t xml:space="preserve"> og åpenbare feil</w:t>
      </w:r>
      <w:bookmarkEnd w:id="15"/>
      <w:bookmarkEnd w:id="16"/>
      <w:bookmarkEnd w:id="17"/>
    </w:p>
    <w:p w14:paraId="77B142D7" w14:textId="77777777" w:rsidR="004E4EBC" w:rsidRDefault="004E4EBC" w:rsidP="004E4EBC"/>
    <w:p w14:paraId="665E34B4" w14:textId="77777777" w:rsidR="004E4EBC" w:rsidRDefault="008069D9" w:rsidP="004E4EBC">
      <w:r>
        <w:t>Poster som ikke er priset i tilbudet vil anses innkalkulert i andre poster, med mindre annet er angitt i tilbudsbrevet.</w:t>
      </w:r>
      <w:r w:rsidRPr="00553F31">
        <w:t xml:space="preserve"> </w:t>
      </w:r>
    </w:p>
    <w:p w14:paraId="4718CE4F" w14:textId="77777777" w:rsidR="004E4EBC" w:rsidRDefault="004E4EBC" w:rsidP="004E4EBC"/>
    <w:p w14:paraId="1DAF7C47" w14:textId="77777777" w:rsidR="004E4EBC" w:rsidRDefault="008069D9" w:rsidP="004E4EBC">
      <w:r>
        <w:t>Åpenbare feil i tilbudet som Statsbygg blir oppmerksom på, vil bli rettet dersom det er utvilsomt hvordan feilen skal rettes.</w:t>
      </w:r>
    </w:p>
    <w:p w14:paraId="703F5F85" w14:textId="77777777" w:rsidR="004E4EBC" w:rsidRDefault="004E4EBC" w:rsidP="004E4EBC"/>
    <w:p w14:paraId="4A406634" w14:textId="77777777" w:rsidR="004E4EBC" w:rsidRPr="00AC3CC0" w:rsidRDefault="008069D9" w:rsidP="005D71C8">
      <w:pPr>
        <w:pStyle w:val="Overskrift3"/>
        <w:numPr>
          <w:ilvl w:val="0"/>
          <w:numId w:val="0"/>
        </w:numPr>
        <w:rPr>
          <w:lang w:val="nb-NO"/>
        </w:rPr>
      </w:pPr>
      <w:bookmarkStart w:id="18" w:name="_Toc107286298"/>
      <w:bookmarkStart w:id="19" w:name="_Toc370296158"/>
      <w:bookmarkStart w:id="20" w:name="_Toc229558774"/>
      <w:bookmarkStart w:id="21" w:name="_Toc628043508"/>
      <w:bookmarkStart w:id="22" w:name="_Toc229561650"/>
      <w:r w:rsidRPr="00AC3CC0">
        <w:rPr>
          <w:lang w:val="nb-NO"/>
        </w:rPr>
        <w:t>Angivelse av enhetspriser</w:t>
      </w:r>
      <w:bookmarkEnd w:id="18"/>
      <w:bookmarkEnd w:id="19"/>
      <w:bookmarkEnd w:id="20"/>
      <w:bookmarkEnd w:id="21"/>
      <w:bookmarkEnd w:id="22"/>
    </w:p>
    <w:p w14:paraId="239DC085" w14:textId="77777777" w:rsidR="004E4EBC" w:rsidRDefault="004E4EBC" w:rsidP="004E4EBC"/>
    <w:p w14:paraId="75EF69CE" w14:textId="77777777" w:rsidR="004E4EBC" w:rsidRDefault="008069D9" w:rsidP="004E4EBC">
      <w:r>
        <w:t>Dersom plikten til å oppgi enhetspriser misligholdes, vil tilbudet kunne bli avvist eller forlangt spesifisert innenfor rammen av totalsummen.</w:t>
      </w:r>
    </w:p>
    <w:p w14:paraId="04A1C031" w14:textId="77777777" w:rsidR="005D71C8" w:rsidRDefault="005D71C8" w:rsidP="005D71C8">
      <w:pPr>
        <w:pStyle w:val="Overskrift2"/>
        <w:numPr>
          <w:ilvl w:val="0"/>
          <w:numId w:val="0"/>
        </w:numPr>
      </w:pPr>
      <w:bookmarkStart w:id="23" w:name="_Toc107286299"/>
      <w:bookmarkStart w:id="24" w:name="_Toc370296160"/>
      <w:bookmarkStart w:id="25" w:name="_Toc31689419"/>
    </w:p>
    <w:p w14:paraId="3DB8FD2B" w14:textId="4709D014" w:rsidR="004E4EBC" w:rsidRDefault="008069D9" w:rsidP="005D71C8">
      <w:pPr>
        <w:pStyle w:val="Overskrift2"/>
        <w:numPr>
          <w:ilvl w:val="0"/>
          <w:numId w:val="0"/>
        </w:numPr>
      </w:pPr>
      <w:r>
        <w:t xml:space="preserve">      </w:t>
      </w:r>
      <w:bookmarkStart w:id="26" w:name="_Toc280629236"/>
      <w:bookmarkStart w:id="27" w:name="_Toc229561651"/>
      <w:r w:rsidR="005D71C8">
        <w:t xml:space="preserve">1.4 </w:t>
      </w:r>
      <w:r w:rsidRPr="00C953CF">
        <w:rPr>
          <w:bCs/>
        </w:rPr>
        <w:t>Kontraktsbestemmelser</w:t>
      </w:r>
      <w:bookmarkEnd w:id="23"/>
      <w:bookmarkEnd w:id="24"/>
      <w:bookmarkEnd w:id="26"/>
      <w:bookmarkEnd w:id="27"/>
    </w:p>
    <w:p w14:paraId="7CD5391A" w14:textId="77777777" w:rsidR="004E4EBC" w:rsidRDefault="004E4EBC" w:rsidP="004E4EBC"/>
    <w:p w14:paraId="1AFC9C86" w14:textId="224A75D1" w:rsidR="004E4EBC" w:rsidRDefault="008069D9" w:rsidP="004E4EBC">
      <w:r>
        <w:t>Avtaleforholdet reguleres av vedlagte kontraktsvilkår; S</w:t>
      </w:r>
      <w:r w:rsidR="603B3A4F">
        <w:t>SA-B</w:t>
      </w:r>
      <w:r>
        <w:t xml:space="preserve">, jf. vedlegg. </w:t>
      </w:r>
    </w:p>
    <w:p w14:paraId="680D80BE" w14:textId="77777777" w:rsidR="004E4EBC" w:rsidRDefault="004E4EBC" w:rsidP="004E4EBC"/>
    <w:p w14:paraId="6910DE79" w14:textId="2539598A" w:rsidR="004E4EBC" w:rsidRDefault="008069D9" w:rsidP="004E4EBC">
      <w:r>
        <w:lastRenderedPageBreak/>
        <w:t>Statsbygg har i sine kontraktsbestemmelser inntatt krav til lønns- og arbeidsvilkår for arbeidstakere som utfører arbeid iht. våre tjenestekontrakter og bygge- og anleggskontrakter</w:t>
      </w:r>
      <w:r w:rsidRPr="00DA4A25">
        <w:t>, samt krav til dokumentasjon og sanksjoner i samsvar med forskrift av 08.02.08 nr 112</w:t>
      </w:r>
      <w:r w:rsidRPr="00254287">
        <w:rPr>
          <w:rFonts w:eastAsia="Arial"/>
        </w:rPr>
        <w:t xml:space="preserve"> </w:t>
      </w:r>
      <w:r w:rsidRPr="005C7B67">
        <w:rPr>
          <w:rFonts w:eastAsia="Arial"/>
        </w:rPr>
        <w:t>om lønns- og arbeidsvilkår i offentlige kontrakter</w:t>
      </w:r>
      <w:r w:rsidRPr="00DA4A25">
        <w:t>.</w:t>
      </w:r>
    </w:p>
    <w:p w14:paraId="4733C5E9" w14:textId="77777777" w:rsidR="004E4EBC" w:rsidRDefault="004E4EBC" w:rsidP="004E4EBC">
      <w:bookmarkStart w:id="28" w:name="_Toc107286300"/>
      <w:bookmarkEnd w:id="25"/>
    </w:p>
    <w:p w14:paraId="20194EBF" w14:textId="77777777" w:rsidR="00166DC6" w:rsidRPr="004F63C3" w:rsidRDefault="008069D9" w:rsidP="00166DC6">
      <w:r w:rsidRPr="00C65FD6">
        <w:t>Merk også at faktura</w:t>
      </w:r>
      <w:r>
        <w:t xml:space="preserve"> og</w:t>
      </w:r>
      <w:r w:rsidRPr="00C65FD6">
        <w:t xml:space="preserve"> kreditnota skal sendes </w:t>
      </w:r>
      <w:r w:rsidR="000A2215">
        <w:t xml:space="preserve">som </w:t>
      </w:r>
      <w:r w:rsidRPr="00C65FD6">
        <w:t xml:space="preserve">elektronisk </w:t>
      </w:r>
    </w:p>
    <w:p w14:paraId="283C6273" w14:textId="1DC3FF10" w:rsidR="004E4EBC" w:rsidRDefault="008069D9" w:rsidP="1B63E122">
      <w:r>
        <w:t xml:space="preserve">faktura/kreditnota i samsvar med standardformatet EHF. For ytterligere informasjon om krav til format, </w:t>
      </w:r>
      <w:r w:rsidRPr="1B63E122">
        <w:t xml:space="preserve">vedlegg og merking av faktura/kreditnota, se </w:t>
      </w:r>
      <w:hyperlink r:id="rId11">
        <w:r w:rsidR="004E4EBC" w:rsidRPr="1B63E122">
          <w:rPr>
            <w:rStyle w:val="Hyperkobling"/>
            <w:color w:val="auto"/>
          </w:rPr>
          <w:t>https://www.statsbygg.no/kontakt/fakturainformasjon</w:t>
        </w:r>
      </w:hyperlink>
      <w:r w:rsidRPr="1B63E122">
        <w:t>.</w:t>
      </w:r>
    </w:p>
    <w:p w14:paraId="2F999159" w14:textId="77777777" w:rsidR="004E4EBC" w:rsidRPr="00C65FD6" w:rsidRDefault="004E4EBC" w:rsidP="1B63E122"/>
    <w:p w14:paraId="3169C652" w14:textId="7416F691" w:rsidR="004E4EBC" w:rsidRDefault="008069D9" w:rsidP="669F44EB">
      <w:pPr>
        <w:pStyle w:val="Overskrift2"/>
        <w:numPr>
          <w:ilvl w:val="0"/>
          <w:numId w:val="0"/>
        </w:numPr>
      </w:pPr>
      <w:bookmarkStart w:id="29" w:name="_Toc370296161"/>
      <w:r>
        <w:t xml:space="preserve">    </w:t>
      </w:r>
      <w:bookmarkStart w:id="30" w:name="_Toc1322566730"/>
      <w:bookmarkStart w:id="31" w:name="_Toc229561652"/>
      <w:r w:rsidR="79BC1101">
        <w:t xml:space="preserve">1.5 </w:t>
      </w:r>
      <w:r>
        <w:t>Informasjonsmøte/Tilbudsbefaring</w:t>
      </w:r>
      <w:bookmarkEnd w:id="28"/>
      <w:bookmarkEnd w:id="29"/>
      <w:bookmarkEnd w:id="30"/>
      <w:bookmarkEnd w:id="31"/>
    </w:p>
    <w:p w14:paraId="59D28995" w14:textId="4D9B0259" w:rsidR="1B63E122" w:rsidRDefault="1B63E122" w:rsidP="1B63E122"/>
    <w:p w14:paraId="18DC506D" w14:textId="180D01AF" w:rsidR="004E4EBC" w:rsidRDefault="008069D9" w:rsidP="1B63E122">
      <w:r w:rsidRPr="1B63E122">
        <w:t>Det vil ikke bli avholdt informasjonsmøte/befaring for denne kontrakten.</w:t>
      </w:r>
    </w:p>
    <w:p w14:paraId="09B16AE4" w14:textId="77777777" w:rsidR="004E4EBC" w:rsidRDefault="004E4EBC" w:rsidP="004E4EBC">
      <w:bookmarkStart w:id="32" w:name="_Toc454252003"/>
      <w:bookmarkEnd w:id="32"/>
    </w:p>
    <w:p w14:paraId="765E6998" w14:textId="2C717629" w:rsidR="004E4EBC" w:rsidRDefault="008069D9" w:rsidP="669F44EB">
      <w:pPr>
        <w:pStyle w:val="Overskrift2"/>
        <w:numPr>
          <w:ilvl w:val="0"/>
          <w:numId w:val="0"/>
        </w:numPr>
      </w:pPr>
      <w:bookmarkStart w:id="33" w:name="_Toc107286301"/>
      <w:bookmarkStart w:id="34" w:name="_Toc370296162"/>
      <w:r>
        <w:t xml:space="preserve">    </w:t>
      </w:r>
      <w:bookmarkStart w:id="35" w:name="_Toc258739317"/>
      <w:bookmarkStart w:id="36" w:name="_Toc229561653"/>
      <w:r w:rsidR="3B53F39B">
        <w:t xml:space="preserve">1.6 </w:t>
      </w:r>
      <w:r>
        <w:t>Tilleggsopplysninger/Rettelser av konkurransegrunnlaget</w:t>
      </w:r>
      <w:bookmarkEnd w:id="33"/>
      <w:bookmarkEnd w:id="34"/>
      <w:bookmarkEnd w:id="35"/>
      <w:bookmarkEnd w:id="36"/>
    </w:p>
    <w:p w14:paraId="1F05D1F9" w14:textId="77777777" w:rsidR="004E4EBC" w:rsidRDefault="004E4EBC" w:rsidP="004E4EBC"/>
    <w:p w14:paraId="3D550AB5" w14:textId="77777777" w:rsidR="004E4EBC" w:rsidRPr="002D27C9" w:rsidRDefault="008069D9" w:rsidP="004E4EBC">
      <w:pPr>
        <w:rPr>
          <w:b/>
        </w:rPr>
      </w:pPr>
      <w:r w:rsidRPr="002D27C9">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D866E2">
        <w:rPr>
          <w:b/>
          <w:i/>
        </w:rPr>
        <w:t>.</w:t>
      </w:r>
      <w:r w:rsidRPr="00251D66">
        <w:rPr>
          <w:b/>
        </w:rPr>
        <w:t xml:space="preserve"> </w:t>
      </w:r>
      <w:r w:rsidRPr="002D27C9">
        <w:rPr>
          <w:b/>
        </w:rPr>
        <w:t xml:space="preserve">Tilbyderen oppfordres til å ta kontakt i god tid før tilbudsfristens utløp, slik at Statsbygg har muligheten til å vurdere om konkurransegrunnlaget skal endres, presiseres eller utdypes. </w:t>
      </w:r>
    </w:p>
    <w:p w14:paraId="0288A603" w14:textId="77777777" w:rsidR="004E4EBC" w:rsidRDefault="004E4EBC" w:rsidP="004E4EBC"/>
    <w:p w14:paraId="4F5575EA" w14:textId="77777777" w:rsidR="004E4EBC" w:rsidRPr="0009528F" w:rsidRDefault="008069D9" w:rsidP="004E4EBC">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 1.1 ovenfor, vil få varsel per epost fra Mercellportalen</w:t>
      </w:r>
      <w:r w:rsidRPr="0009528F">
        <w:rPr>
          <w:rFonts w:cs="Arial"/>
        </w:rPr>
        <w:t xml:space="preserve">. </w:t>
      </w:r>
    </w:p>
    <w:p w14:paraId="451EA8C2" w14:textId="77777777" w:rsidR="004E4EBC" w:rsidRDefault="008069D9" w:rsidP="077324DA">
      <w:pPr>
        <w:pStyle w:val="Overskrift1"/>
      </w:pPr>
      <w:bookmarkStart w:id="37" w:name="_Toc84144409"/>
      <w:bookmarkStart w:id="38" w:name="_Toc107286302"/>
      <w:bookmarkStart w:id="39" w:name="_Toc370296163"/>
      <w:bookmarkStart w:id="40" w:name="_Toc159127704"/>
      <w:bookmarkStart w:id="41" w:name="_Toc229561654"/>
      <w:r>
        <w:t>Orientering om prosjektet og oppdraget</w:t>
      </w:r>
      <w:bookmarkEnd w:id="37"/>
      <w:bookmarkEnd w:id="38"/>
      <w:bookmarkEnd w:id="39"/>
      <w:bookmarkEnd w:id="40"/>
      <w:bookmarkEnd w:id="41"/>
    </w:p>
    <w:p w14:paraId="443CE661" w14:textId="7543866B" w:rsidR="004E4EBC" w:rsidRDefault="008069D9" w:rsidP="34458284">
      <w:pPr>
        <w:pStyle w:val="Overskrift2"/>
      </w:pPr>
      <w:bookmarkStart w:id="42" w:name="_Toc84144410"/>
      <w:bookmarkStart w:id="43" w:name="_Toc107286303"/>
      <w:bookmarkStart w:id="44" w:name="_Toc370296164"/>
      <w:bookmarkStart w:id="45" w:name="_Toc502672284"/>
      <w:bookmarkStart w:id="46" w:name="_Toc229561655"/>
      <w:r>
        <w:t>Generelt</w:t>
      </w:r>
      <w:bookmarkEnd w:id="42"/>
      <w:bookmarkEnd w:id="43"/>
      <w:bookmarkEnd w:id="44"/>
      <w:bookmarkEnd w:id="45"/>
      <w:bookmarkEnd w:id="46"/>
    </w:p>
    <w:p w14:paraId="6F5EF126" w14:textId="77777777" w:rsidR="004E4EBC" w:rsidRPr="009E3A79" w:rsidRDefault="004E4EBC" w:rsidP="004E4EBC">
      <w:pPr>
        <w:rPr>
          <w:lang w:val="en-US"/>
        </w:rPr>
      </w:pPr>
    </w:p>
    <w:p w14:paraId="214C1ADF" w14:textId="3274611D" w:rsidR="6277964B" w:rsidRDefault="008069D9">
      <w:r>
        <w:t xml:space="preserve">Statsbygg er en statlig forvaltningsbedrift under Digitaliserings – og forvaltningsdepartementet (DFD), som iverksetter og gjennomfører Stortingets vedtatte politikk innen statlig bygge- og eiendomssektor. </w:t>
      </w:r>
    </w:p>
    <w:p w14:paraId="1EF1F7C2" w14:textId="0622410B" w:rsidR="6277964B" w:rsidRDefault="008069D9" w:rsidP="669F44EB">
      <w:r>
        <w:t xml:space="preserve"> </w:t>
      </w:r>
    </w:p>
    <w:p w14:paraId="0F9447EE" w14:textId="53C04A7F" w:rsidR="6277964B" w:rsidRDefault="008069D9" w:rsidP="669F44EB">
      <w:r>
        <w:t>Statsbygg er statens sentrale rådgiver i bygge- og eiendomssaker, byggherre, eiendomsforvalter og</w:t>
      </w:r>
    </w:p>
    <w:p w14:paraId="2CA46EEA" w14:textId="6C547F90" w:rsidR="6277964B" w:rsidRDefault="008069D9" w:rsidP="669F44EB">
      <w:r>
        <w:t xml:space="preserve">eiendomsutvikler. Vi drifter og forvalter rundt 2000 bygninger i inn- og utland, og er rundt 950 ansatte. </w:t>
      </w:r>
    </w:p>
    <w:p w14:paraId="0E58D983" w14:textId="5DC21F8C" w:rsidR="6277964B" w:rsidRDefault="008069D9" w:rsidP="669F44EB">
      <w:r>
        <w:t xml:space="preserve"> </w:t>
      </w:r>
    </w:p>
    <w:p w14:paraId="7220AEC5" w14:textId="44C2E82B" w:rsidR="6277964B" w:rsidRDefault="008069D9" w:rsidP="669F44EB">
      <w:r>
        <w:t>Vi drifter og forvalter eiendommer som regjeringskvartalet, domstoler, fengsler, ambassader, museer og universiteter. For mer informasjon, se www.statsbygg.no.</w:t>
      </w:r>
    </w:p>
    <w:p w14:paraId="529C12ED" w14:textId="5480BE24" w:rsidR="004E4EBC" w:rsidRDefault="004E4EBC" w:rsidP="004E4EBC"/>
    <w:p w14:paraId="6C9667A1" w14:textId="0220B7AF" w:rsidR="004E4EBC" w:rsidRDefault="008069D9" w:rsidP="077324DA">
      <w:pPr>
        <w:pStyle w:val="Overskrift2"/>
        <w:ind w:left="426" w:hanging="426"/>
      </w:pPr>
      <w:bookmarkStart w:id="47" w:name="_Toc370296165"/>
      <w:bookmarkStart w:id="48" w:name="_Toc1684072930"/>
      <w:bookmarkStart w:id="49" w:name="_Toc229561656"/>
      <w:r>
        <w:rPr>
          <w:bCs/>
        </w:rPr>
        <w:t xml:space="preserve">2.2 </w:t>
      </w:r>
      <w:r w:rsidRPr="005D71C8">
        <w:rPr>
          <w:bCs/>
        </w:rPr>
        <w:t>Oppdraget</w:t>
      </w:r>
      <w:bookmarkEnd w:id="47"/>
      <w:bookmarkEnd w:id="48"/>
      <w:bookmarkEnd w:id="49"/>
    </w:p>
    <w:p w14:paraId="61126AB8" w14:textId="77777777" w:rsidR="004E4EBC" w:rsidRDefault="004E4EBC" w:rsidP="004E4EBC"/>
    <w:p w14:paraId="56B73773" w14:textId="0B6383AA" w:rsidR="000E1C20" w:rsidRDefault="008069D9" w:rsidP="1B63E122">
      <w:r>
        <w:t>Se SSA-B bilag 1</w:t>
      </w:r>
      <w:r w:rsidR="00DD0A11">
        <w:t>.</w:t>
      </w:r>
    </w:p>
    <w:p w14:paraId="35080AEC" w14:textId="2DAF24A1" w:rsidR="077324DA" w:rsidRDefault="077324DA"/>
    <w:p w14:paraId="619291AA" w14:textId="77777777" w:rsidR="00D60488" w:rsidRDefault="00D60488" w:rsidP="004E4EBC">
      <w:pPr>
        <w:pStyle w:val="Brdtekst"/>
        <w:rPr>
          <w:i/>
          <w:color w:val="FF0000"/>
        </w:rPr>
      </w:pPr>
    </w:p>
    <w:p w14:paraId="42F08357" w14:textId="77777777" w:rsidR="00457215" w:rsidRDefault="00457215" w:rsidP="004E4EBC">
      <w:pPr>
        <w:pStyle w:val="Brdtekst"/>
        <w:rPr>
          <w:i/>
          <w:color w:val="FF0000"/>
        </w:rPr>
      </w:pPr>
    </w:p>
    <w:p w14:paraId="268BE72F" w14:textId="77777777" w:rsidR="00457215" w:rsidRDefault="00457215" w:rsidP="004E4EBC">
      <w:pPr>
        <w:pStyle w:val="Brdtekst"/>
        <w:rPr>
          <w:i/>
          <w:color w:val="FF0000"/>
        </w:rPr>
      </w:pPr>
    </w:p>
    <w:p w14:paraId="4A9CBE85" w14:textId="77777777" w:rsidR="00457215" w:rsidRPr="009E3A79" w:rsidRDefault="00457215" w:rsidP="004E4EBC">
      <w:pPr>
        <w:pStyle w:val="Brdtekst"/>
        <w:rPr>
          <w:i/>
          <w:color w:val="FF0000"/>
        </w:rPr>
      </w:pPr>
    </w:p>
    <w:p w14:paraId="5A8020ED" w14:textId="401EA04E" w:rsidR="00A77462" w:rsidRPr="00A77462" w:rsidRDefault="008069D9" w:rsidP="1B63E122">
      <w:pPr>
        <w:rPr>
          <w:rFonts w:ascii="Arial" w:eastAsia="Arial" w:hAnsi="Arial" w:cs="Times New Roman"/>
        </w:rPr>
      </w:pPr>
      <w:bookmarkStart w:id="50" w:name="_Toc23843992"/>
      <w:bookmarkStart w:id="51" w:name="_Toc84144421"/>
      <w:bookmarkStart w:id="52" w:name="_Toc107286314"/>
      <w:bookmarkStart w:id="53" w:name="_Toc370296169"/>
      <w:r>
        <w:rPr>
          <w:rFonts w:asciiTheme="majorHAnsi" w:eastAsiaTheme="majorEastAsia" w:hAnsiTheme="majorHAnsi" w:cstheme="majorBidi"/>
          <w:b/>
          <w:bCs/>
          <w:color w:val="000000" w:themeColor="text2"/>
          <w:sz w:val="24"/>
          <w:szCs w:val="24"/>
        </w:rPr>
        <w:lastRenderedPageBreak/>
        <w:t xml:space="preserve">   </w:t>
      </w:r>
      <w:r w:rsidR="00C953CF">
        <w:rPr>
          <w:rFonts w:asciiTheme="majorHAnsi" w:eastAsiaTheme="majorEastAsia" w:hAnsiTheme="majorHAnsi" w:cstheme="majorBidi"/>
          <w:b/>
          <w:bCs/>
          <w:color w:val="000000" w:themeColor="text2"/>
          <w:sz w:val="24"/>
          <w:szCs w:val="24"/>
        </w:rPr>
        <w:t xml:space="preserve">  </w:t>
      </w:r>
      <w:r>
        <w:rPr>
          <w:rFonts w:asciiTheme="majorHAnsi" w:eastAsiaTheme="majorEastAsia" w:hAnsiTheme="majorHAnsi" w:cstheme="majorBidi"/>
          <w:b/>
          <w:bCs/>
          <w:color w:val="000000" w:themeColor="text2"/>
          <w:sz w:val="24"/>
          <w:szCs w:val="24"/>
        </w:rPr>
        <w:t xml:space="preserve">  </w:t>
      </w:r>
      <w:r w:rsidR="611B1FC1" w:rsidRPr="1B63E122">
        <w:rPr>
          <w:rFonts w:asciiTheme="majorHAnsi" w:eastAsiaTheme="majorEastAsia" w:hAnsiTheme="majorHAnsi" w:cstheme="majorBidi"/>
          <w:b/>
          <w:bCs/>
          <w:color w:val="000000" w:themeColor="text2"/>
          <w:sz w:val="24"/>
          <w:szCs w:val="24"/>
        </w:rPr>
        <w:t>2.</w:t>
      </w:r>
      <w:r w:rsidR="70B6FABC" w:rsidRPr="077324DA">
        <w:rPr>
          <w:rFonts w:asciiTheme="majorHAnsi" w:eastAsiaTheme="majorEastAsia" w:hAnsiTheme="majorHAnsi" w:cstheme="majorBidi"/>
          <w:b/>
          <w:bCs/>
          <w:color w:val="000000" w:themeColor="text2"/>
          <w:sz w:val="24"/>
          <w:szCs w:val="24"/>
        </w:rPr>
        <w:t>3</w:t>
      </w:r>
      <w:r w:rsidR="611B1FC1" w:rsidRPr="1B63E122">
        <w:rPr>
          <w:rFonts w:asciiTheme="majorHAnsi" w:eastAsiaTheme="majorEastAsia" w:hAnsiTheme="majorHAnsi" w:cstheme="majorBidi"/>
          <w:b/>
          <w:bCs/>
          <w:color w:val="000000" w:themeColor="text2"/>
          <w:sz w:val="24"/>
          <w:szCs w:val="24"/>
        </w:rPr>
        <w:t xml:space="preserve"> </w:t>
      </w:r>
      <w:r w:rsidRPr="1B63E122">
        <w:rPr>
          <w:rFonts w:asciiTheme="majorHAnsi" w:eastAsiaTheme="majorEastAsia" w:hAnsiTheme="majorHAnsi" w:cstheme="majorBidi"/>
          <w:b/>
          <w:bCs/>
          <w:color w:val="000000" w:themeColor="text2"/>
          <w:sz w:val="24"/>
          <w:szCs w:val="24"/>
        </w:rPr>
        <w:t>An</w:t>
      </w:r>
      <w:r w:rsidRPr="1B63E122">
        <w:rPr>
          <w:rFonts w:asciiTheme="majorHAnsi" w:eastAsiaTheme="majorEastAsia" w:hAnsiTheme="majorHAnsi" w:cstheme="majorBidi"/>
          <w:b/>
          <w:bCs/>
          <w:sz w:val="24"/>
          <w:szCs w:val="24"/>
        </w:rPr>
        <w:t>skaffelsens ivaretagelse av FOA § 7-9  </w:t>
      </w:r>
    </w:p>
    <w:p w14:paraId="000A0CFA" w14:textId="65298ABC" w:rsidR="077324DA" w:rsidRDefault="077324DA" w:rsidP="077324DA">
      <w:pPr>
        <w:rPr>
          <w:rFonts w:asciiTheme="majorHAnsi" w:eastAsiaTheme="majorEastAsia" w:hAnsiTheme="majorHAnsi" w:cstheme="majorBidi"/>
          <w:b/>
          <w:bCs/>
          <w:sz w:val="24"/>
          <w:szCs w:val="24"/>
        </w:rPr>
      </w:pPr>
    </w:p>
    <w:p w14:paraId="3DEB7C5F" w14:textId="5610F6C0" w:rsidR="00C0283B" w:rsidRPr="00C0283B" w:rsidRDefault="008069D9" w:rsidP="007B2DED">
      <w:r w:rsidRPr="1B63E122">
        <w:rPr>
          <w:rFonts w:ascii="Arial" w:eastAsia="Arial" w:hAnsi="Arial" w:cs="Times New Roman"/>
        </w:rPr>
        <w:t>Dette er en anskaffelse av</w:t>
      </w:r>
      <w:r w:rsidRPr="1B63E122">
        <w:rPr>
          <w:rFonts w:ascii="Arial" w:eastAsia="Arial" w:hAnsi="Arial" w:cs="Times New Roman"/>
          <w:i/>
          <w:iCs/>
        </w:rPr>
        <w:t xml:space="preserve"> </w:t>
      </w:r>
      <w:r w:rsidR="110AAC72" w:rsidRPr="1B63E122">
        <w:rPr>
          <w:rFonts w:ascii="Arial" w:eastAsia="Arial" w:hAnsi="Arial" w:cs="Times New Roman"/>
          <w:i/>
          <w:iCs/>
        </w:rPr>
        <w:t xml:space="preserve">ERP-konsulenttjenester. </w:t>
      </w:r>
      <w:r w:rsidRPr="1B63E122">
        <w:rPr>
          <w:rFonts w:ascii="Arial" w:eastAsia="Arial" w:hAnsi="Arial" w:cs="Times New Roman"/>
        </w:rPr>
        <w:t xml:space="preserve"> I henhold til kap. 7.2 og 7.3 i «Veileder til regler om klima- og miljøhensyn i offentlige anskaffelser» er denne anskaffelsen vurdert å være en anskaffelse av konsulent- og analysetjenester som etter sin art har et uvesentlig klimaavtrykk og en uvesentlig miljøbelastning. </w:t>
      </w:r>
      <w:r>
        <w:br/>
      </w:r>
      <w:r w:rsidRPr="1B63E122">
        <w:rPr>
          <w:rFonts w:ascii="Arial" w:eastAsia="Arial" w:hAnsi="Arial" w:cs="Times New Roman"/>
        </w:rPr>
        <w:t>  </w:t>
      </w:r>
      <w:r>
        <w:br/>
      </w:r>
      <w:r w:rsidRPr="1B63E122">
        <w:rPr>
          <w:rFonts w:ascii="Arial" w:eastAsia="Arial" w:hAnsi="Arial" w:cs="Times New Roman"/>
        </w:rPr>
        <w:t xml:space="preserve">Fordi denne anskaffelsen etter sin art har et klimaavtrykk og en miljøbelastning som er uvesentlig, benyttes unntaksbestemmelsen i FOA § 7-9 (5), og Statsbygg er derfor unntatt forpliktelsene om å vekte miljø </w:t>
      </w:r>
      <w:r w:rsidRPr="1B63E122">
        <w:rPr>
          <w:rFonts w:ascii="Arial" w:eastAsia="Arial" w:hAnsi="Arial" w:cs="Times New Roman"/>
        </w:rPr>
        <w:t>eller å prioritere milj</w:t>
      </w:r>
      <w:r w:rsidRPr="1B63E122">
        <w:rPr>
          <w:rFonts w:ascii="Arial" w:eastAsia="Arial" w:hAnsi="Arial" w:cs="Times New Roman"/>
          <w:color w:val="000000" w:themeColor="text2"/>
        </w:rPr>
        <w:t>ø blant de tre høyest prioriterte tildelingskriteriene.  </w:t>
      </w:r>
      <w:r>
        <w:br/>
      </w:r>
    </w:p>
    <w:p w14:paraId="2449CC24" w14:textId="5A399F4C" w:rsidR="004E4EBC" w:rsidRDefault="008069D9" w:rsidP="1B63E122">
      <w:pPr>
        <w:pStyle w:val="Overskrift2"/>
        <w:numPr>
          <w:ilvl w:val="0"/>
          <w:numId w:val="0"/>
        </w:numPr>
      </w:pPr>
      <w:r>
        <w:t xml:space="preserve">      </w:t>
      </w:r>
      <w:bookmarkStart w:id="54" w:name="_Toc426025471"/>
      <w:bookmarkStart w:id="55" w:name="_Toc229561657"/>
      <w:r w:rsidR="56AFC932">
        <w:t>2.</w:t>
      </w:r>
      <w:bookmarkEnd w:id="50"/>
      <w:bookmarkEnd w:id="51"/>
      <w:bookmarkEnd w:id="52"/>
      <w:bookmarkEnd w:id="53"/>
      <w:r w:rsidR="48597D32">
        <w:t>4</w:t>
      </w:r>
      <w:r w:rsidR="00DD0A11">
        <w:t xml:space="preserve"> </w:t>
      </w:r>
      <w:r w:rsidR="16CC16D3">
        <w:t>Taushetspliktserklæring</w:t>
      </w:r>
      <w:bookmarkEnd w:id="54"/>
      <w:bookmarkEnd w:id="55"/>
    </w:p>
    <w:p w14:paraId="2BA31100" w14:textId="562AFCB7" w:rsidR="1B63E122" w:rsidRDefault="1B63E122" w:rsidP="1B63E122"/>
    <w:p w14:paraId="15D3DA06" w14:textId="0D98D763" w:rsidR="16CC16D3" w:rsidRDefault="008069D9" w:rsidP="1B63E122">
      <w:r>
        <w:t>Konsulent skal signere Statsbyggs taushetserklæring i forkant av oppdrag.</w:t>
      </w:r>
    </w:p>
    <w:p w14:paraId="1000248B" w14:textId="77777777" w:rsidR="004E4EBC" w:rsidRPr="009E3A79" w:rsidRDefault="008069D9" w:rsidP="077324DA">
      <w:pPr>
        <w:pStyle w:val="Overskrift1"/>
      </w:pPr>
      <w:bookmarkStart w:id="56" w:name="_Toc107286315"/>
      <w:bookmarkStart w:id="57" w:name="_Toc370296170"/>
      <w:bookmarkStart w:id="58" w:name="_Toc1312645022"/>
      <w:bookmarkStart w:id="59" w:name="_Toc229561658"/>
      <w:r>
        <w:t>Alminnelige regler for gjennomføringen av konkurransen</w:t>
      </w:r>
      <w:bookmarkEnd w:id="56"/>
      <w:bookmarkEnd w:id="57"/>
      <w:bookmarkEnd w:id="58"/>
      <w:bookmarkEnd w:id="59"/>
    </w:p>
    <w:p w14:paraId="70869321" w14:textId="058F97B1" w:rsidR="004E4EBC" w:rsidRDefault="008069D9" w:rsidP="34458284">
      <w:pPr>
        <w:pStyle w:val="Overskrift2"/>
      </w:pPr>
      <w:bookmarkStart w:id="60" w:name="_Toc370296171"/>
      <w:bookmarkStart w:id="61" w:name="_Toc483573341"/>
      <w:bookmarkStart w:id="62" w:name="_Toc229561659"/>
      <w:r>
        <w:t>Lov om offentlige anskaffelser</w:t>
      </w:r>
      <w:bookmarkEnd w:id="60"/>
      <w:bookmarkEnd w:id="61"/>
      <w:bookmarkEnd w:id="62"/>
    </w:p>
    <w:p w14:paraId="75C74063" w14:textId="77777777" w:rsidR="004E4EBC" w:rsidRDefault="004E4EBC" w:rsidP="004E4EBC"/>
    <w:p w14:paraId="77FE0947" w14:textId="4ACE2503" w:rsidR="004E4EBC" w:rsidRDefault="008069D9" w:rsidP="004E4EBC">
      <w:r>
        <w:t xml:space="preserve">Anskaffelsen er omfattet av lov om offentlige anskaffelser av </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 xml:space="preserve">nr 974 </w:t>
      </w:r>
      <w:r>
        <w:t>(anskaffelsesforskriften). For denne anskaffelsen gjelder ovennevnte, samt reglene i dette konkurransegrunnlaget.</w:t>
      </w:r>
      <w:r w:rsidR="7E20B5B5">
        <w:t xml:space="preserve"> </w:t>
      </w:r>
    </w:p>
    <w:p w14:paraId="67B6D79C" w14:textId="77777777" w:rsidR="004E4EBC" w:rsidRDefault="004E4EBC" w:rsidP="004E4EBC"/>
    <w:p w14:paraId="6C7A6E62" w14:textId="001C10A9" w:rsidR="004E4EBC" w:rsidRDefault="008069D9" w:rsidP="004E4EBC">
      <w:pPr>
        <w:rPr>
          <w:b/>
          <w:color w:val="000000" w:themeColor="text2"/>
        </w:rPr>
      </w:pPr>
      <w:r>
        <w:t>Denne anskaffelsen følger prosedyren ”åpen anbudskonkurranse”.</w:t>
      </w:r>
      <w:r w:rsidR="00D93D2D">
        <w:t xml:space="preserve"> </w:t>
      </w:r>
      <w:r w:rsidR="00D93D2D" w:rsidRPr="077324DA">
        <w:rPr>
          <w:b/>
          <w:bCs/>
          <w:color w:val="000000" w:themeColor="text2"/>
        </w:rPr>
        <w:t>Oppdraget er en tjenesteleveranse som reguleres av SSA-</w:t>
      </w:r>
      <w:r w:rsidR="5CE9CE2B" w:rsidRPr="077324DA">
        <w:rPr>
          <w:b/>
          <w:bCs/>
          <w:color w:val="000000" w:themeColor="text2"/>
        </w:rPr>
        <w:t>B</w:t>
      </w:r>
      <w:r w:rsidR="00D93D2D" w:rsidRPr="077324DA">
        <w:rPr>
          <w:b/>
          <w:bCs/>
          <w:color w:val="000000" w:themeColor="text2"/>
        </w:rPr>
        <w:t xml:space="preserve">. </w:t>
      </w:r>
    </w:p>
    <w:p w14:paraId="2FE9A954" w14:textId="77777777" w:rsidR="004E4EBC" w:rsidRDefault="008069D9" w:rsidP="004E4EBC">
      <w:pPr>
        <w:rPr>
          <w:b/>
          <w:color w:val="000000" w:themeColor="text2"/>
        </w:rPr>
      </w:pPr>
      <w:r w:rsidRPr="44ABEF9D">
        <w:rPr>
          <w:b/>
          <w:color w:val="000000" w:themeColor="text2"/>
        </w:rPr>
        <w:t xml:space="preserve"> </w:t>
      </w:r>
    </w:p>
    <w:p w14:paraId="3211BB95" w14:textId="77777777" w:rsidR="004E4EBC" w:rsidRDefault="008069D9" w:rsidP="34458284">
      <w:pPr>
        <w:pStyle w:val="Overskrift2"/>
      </w:pPr>
      <w:bookmarkStart w:id="63" w:name="_Toc370296172"/>
      <w:bookmarkStart w:id="64" w:name="_Toc137535213"/>
      <w:bookmarkStart w:id="65" w:name="_Toc229561660"/>
      <w:r>
        <w:t>Prinsipper for anbudskonkurransen</w:t>
      </w:r>
      <w:bookmarkEnd w:id="63"/>
      <w:bookmarkEnd w:id="64"/>
      <w:bookmarkEnd w:id="65"/>
    </w:p>
    <w:p w14:paraId="6D560237" w14:textId="77777777" w:rsidR="004E4EBC" w:rsidRDefault="004E4EBC" w:rsidP="004E4EBC"/>
    <w:p w14:paraId="179FF5F0" w14:textId="77777777" w:rsidR="004E4EBC" w:rsidRDefault="008069D9" w:rsidP="004E4EBC">
      <w:r>
        <w:t>Konkurransen skal gjennomføres på en saklig og forsvarlig måte som gir lik behandling av tilbyderne. Tilbyderne har ikke rett til gjennom avtale, samordnet praksis eller på annen måte, å søke å påvirke konkurransens utfall.</w:t>
      </w:r>
    </w:p>
    <w:p w14:paraId="6EAAB8B3" w14:textId="77777777" w:rsidR="004E4EBC" w:rsidRDefault="004E4EBC" w:rsidP="004E4EBC"/>
    <w:p w14:paraId="267C93EE" w14:textId="77777777" w:rsidR="004E4EBC" w:rsidRDefault="008069D9" w:rsidP="004E4EBC">
      <w:r>
        <w:t xml:space="preserve">Det er ikke adgang til å endre tilbudene, og det er heller ikke adgang til å forhandle. </w:t>
      </w:r>
    </w:p>
    <w:p w14:paraId="1443D054" w14:textId="77777777" w:rsidR="004E4EBC" w:rsidRDefault="004E4EBC" w:rsidP="004E4EBC"/>
    <w:p w14:paraId="089BE935" w14:textId="77777777" w:rsidR="004E4EBC" w:rsidRDefault="008069D9" w:rsidP="34458284">
      <w:pPr>
        <w:pStyle w:val="Overskrift2"/>
      </w:pPr>
      <w:bookmarkStart w:id="66" w:name="_Toc78959284"/>
      <w:bookmarkStart w:id="67" w:name="_Toc370296173"/>
      <w:bookmarkStart w:id="68" w:name="_Toc1312695304"/>
      <w:bookmarkStart w:id="69" w:name="_Toc229561661"/>
      <w:r>
        <w:t>Offentlighet</w:t>
      </w:r>
      <w:bookmarkEnd w:id="66"/>
      <w:bookmarkEnd w:id="67"/>
      <w:bookmarkEnd w:id="68"/>
      <w:bookmarkEnd w:id="69"/>
    </w:p>
    <w:p w14:paraId="604E3CB1" w14:textId="77777777" w:rsidR="004E4EBC" w:rsidRDefault="004E4EBC" w:rsidP="004E4EBC"/>
    <w:p w14:paraId="347B331C" w14:textId="77777777" w:rsidR="004E4EBC" w:rsidRDefault="008069D9" w:rsidP="004E4EBC">
      <w:r>
        <w:t>Anskaffelsesprotokollens opplysninger om deltakere er offentlige.</w:t>
      </w:r>
      <w:r w:rsidRPr="005C78BE">
        <w:t xml:space="preserve"> </w:t>
      </w:r>
      <w:r w:rsidRPr="00292D7A">
        <w:t>(Timepriser fremgår dog ikke av åpningsprotokoll.)</w:t>
      </w:r>
    </w:p>
    <w:p w14:paraId="756486B8" w14:textId="77777777" w:rsidR="004E4EBC" w:rsidRDefault="004E4EBC" w:rsidP="004E4EBC"/>
    <w:p w14:paraId="2C9140F9" w14:textId="66E13FD6" w:rsidR="004E4EBC" w:rsidRDefault="008069D9" w:rsidP="004E4EBC">
      <w:pPr>
        <w:rPr>
          <w:i/>
          <w:iCs/>
          <w:color w:val="FF0000"/>
        </w:rPr>
      </w:pPr>
      <w:r>
        <w:t xml:space="preserve">Tilbudsåpningen er </w:t>
      </w:r>
      <w:r w:rsidR="00315F02">
        <w:t xml:space="preserve">ikke </w:t>
      </w:r>
      <w:r>
        <w:t>offentlig</w:t>
      </w:r>
      <w:r w:rsidR="00315F02">
        <w:t>.</w:t>
      </w:r>
    </w:p>
    <w:p w14:paraId="5B765B4F" w14:textId="77777777" w:rsidR="004E4EBC" w:rsidRDefault="004E4EBC" w:rsidP="004E4EBC">
      <w:pPr>
        <w:rPr>
          <w:i/>
          <w:iCs/>
          <w:color w:val="FF0000"/>
        </w:rPr>
      </w:pPr>
    </w:p>
    <w:p w14:paraId="6699D125" w14:textId="77777777" w:rsidR="004E4EBC" w:rsidRPr="009E3A79" w:rsidRDefault="008069D9" w:rsidP="34458284">
      <w:pPr>
        <w:pStyle w:val="Overskrift2"/>
      </w:pPr>
      <w:bookmarkStart w:id="70" w:name="_Toc107027042"/>
      <w:bookmarkStart w:id="71" w:name="_Toc107034753"/>
      <w:bookmarkStart w:id="72" w:name="_Toc370296174"/>
      <w:bookmarkStart w:id="73" w:name="_Toc1611847385"/>
      <w:bookmarkStart w:id="74" w:name="_Toc229561662"/>
      <w:bookmarkStart w:id="75" w:name="_Toc78959285"/>
      <w:r>
        <w:t>Bruk av rådgivere ved utarbeidelse av spesifikasjoner</w:t>
      </w:r>
      <w:bookmarkEnd w:id="70"/>
      <w:bookmarkEnd w:id="71"/>
      <w:bookmarkEnd w:id="72"/>
      <w:bookmarkEnd w:id="73"/>
      <w:bookmarkEnd w:id="74"/>
    </w:p>
    <w:p w14:paraId="35F9646A" w14:textId="77777777" w:rsidR="004E4EBC" w:rsidRDefault="004E4EBC" w:rsidP="004E4EBC"/>
    <w:p w14:paraId="3B8E0688" w14:textId="77777777" w:rsidR="004E4EBC" w:rsidRDefault="008069D9" w:rsidP="004E4EBC">
      <w:r>
        <w:t xml:space="preserve">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w:t>
      </w:r>
      <w:r>
        <w:lastRenderedPageBreak/>
        <w:t>utarbeidelsen av spesifikasjoner på en måte som vil kunne utelukke konkurranse som ovenfor nevnt, vil bli avvist.</w:t>
      </w:r>
      <w:bookmarkEnd w:id="75"/>
    </w:p>
    <w:p w14:paraId="529D68F2" w14:textId="77777777" w:rsidR="004E4EBC" w:rsidRDefault="004E4EBC" w:rsidP="004E4EBC"/>
    <w:p w14:paraId="7BCFE813" w14:textId="77777777" w:rsidR="004E4EBC" w:rsidRDefault="008069D9" w:rsidP="34458284">
      <w:pPr>
        <w:pStyle w:val="Overskrift2"/>
      </w:pPr>
      <w:bookmarkStart w:id="76" w:name="_Toc5701689"/>
      <w:bookmarkStart w:id="77" w:name="_Toc1066628094"/>
      <w:bookmarkStart w:id="78" w:name="_Toc229561663"/>
      <w:bookmarkStart w:id="79" w:name="_Toc78962703"/>
      <w:bookmarkStart w:id="80" w:name="_Toc107034754"/>
      <w:bookmarkStart w:id="81" w:name="_Toc370296175"/>
      <w:r>
        <w:t>Nasjonale avvisningsgrunner</w:t>
      </w:r>
      <w:bookmarkEnd w:id="76"/>
      <w:bookmarkEnd w:id="77"/>
      <w:bookmarkEnd w:id="78"/>
    </w:p>
    <w:p w14:paraId="72070AC6" w14:textId="77777777" w:rsidR="004E4EBC" w:rsidRDefault="004E4EBC" w:rsidP="004E4EBC"/>
    <w:p w14:paraId="13354119" w14:textId="77777777" w:rsidR="004E4EBC" w:rsidRPr="008823CE" w:rsidRDefault="008069D9" w:rsidP="004E4EBC">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14:paraId="7D0F1699" w14:textId="77777777" w:rsidR="004E4EBC" w:rsidRPr="008823CE" w:rsidRDefault="008069D9" w:rsidP="004E4EBC">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46E2E677" w14:textId="77777777" w:rsidR="004E4EBC" w:rsidRPr="008823CE" w:rsidRDefault="008069D9" w:rsidP="004E4EBC">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09B038E1" w14:textId="77777777" w:rsidR="004E4EBC" w:rsidRPr="008823CE" w:rsidRDefault="008069D9" w:rsidP="004E4EBC">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4882B474" w14:textId="77777777" w:rsidR="004E4EBC" w:rsidRPr="005B3314" w:rsidRDefault="008069D9" w:rsidP="004E4EBC">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5951A021" w14:textId="77777777" w:rsidR="004E4EBC" w:rsidRPr="005B3314" w:rsidRDefault="004E4EBC" w:rsidP="004E4EBC"/>
    <w:p w14:paraId="2B78F199" w14:textId="77777777" w:rsidR="004E4EBC" w:rsidRPr="009E3A79" w:rsidRDefault="008069D9" w:rsidP="34458284">
      <w:pPr>
        <w:pStyle w:val="Overskrift2"/>
      </w:pPr>
      <w:bookmarkStart w:id="82" w:name="_Toc581604681"/>
      <w:bookmarkStart w:id="83" w:name="_Toc229561664"/>
      <w:r>
        <w:t>Avlysning av konkurransen og totalforkastelse</w:t>
      </w:r>
      <w:bookmarkEnd w:id="79"/>
      <w:r>
        <w:t xml:space="preserve"> – avviste tilbud</w:t>
      </w:r>
      <w:bookmarkEnd w:id="80"/>
      <w:bookmarkEnd w:id="81"/>
      <w:bookmarkEnd w:id="82"/>
      <w:bookmarkEnd w:id="83"/>
    </w:p>
    <w:p w14:paraId="59D94BBA" w14:textId="77777777" w:rsidR="004E4EBC" w:rsidRDefault="004E4EBC" w:rsidP="004E4EBC"/>
    <w:p w14:paraId="003B13EA" w14:textId="36AFF417" w:rsidR="004E4EBC" w:rsidRDefault="008069D9" w:rsidP="1B63E122">
      <w:pPr>
        <w:rPr>
          <w:i/>
          <w:iCs/>
          <w:color w:val="FF0000"/>
        </w:rPr>
      </w:pPr>
      <w:r>
        <w:t xml:space="preserve">Statsbygg forbeholder seg retten til å avlyse konkurransen dersom det foreligger saklig grunn, for eksempel ved bortfall av planlagt finansiering for prosjektet eller manglende godkjenning fra politisk hold. </w:t>
      </w:r>
    </w:p>
    <w:p w14:paraId="7577965A" w14:textId="77777777" w:rsidR="004E4EBC" w:rsidRDefault="004E4EBC" w:rsidP="004E4EBC">
      <w:pPr>
        <w:pStyle w:val="INNH1"/>
      </w:pPr>
    </w:p>
    <w:p w14:paraId="07CFEA32" w14:textId="77777777" w:rsidR="004E4EBC" w:rsidRDefault="008069D9" w:rsidP="004E4EBC">
      <w:r>
        <w:t>Statsbygg kan forkaste alle tilbudene dersom resultatet av konkurransen gir saklig grunn for det.</w:t>
      </w:r>
    </w:p>
    <w:p w14:paraId="4E582674" w14:textId="77777777" w:rsidR="004E4EBC" w:rsidRDefault="004E4EBC" w:rsidP="004E4EBC"/>
    <w:p w14:paraId="26C80303" w14:textId="7848B845" w:rsidR="005E68DE" w:rsidRDefault="008069D9" w:rsidP="004E4EBC">
      <w:r>
        <w:t>Avviste og forkastede tilbud vil ikke bli returnert.</w:t>
      </w:r>
    </w:p>
    <w:p w14:paraId="18D21FD6" w14:textId="77777777" w:rsidR="005E68DE" w:rsidRDefault="008069D9">
      <w:pPr>
        <w:spacing w:after="160" w:line="259" w:lineRule="auto"/>
      </w:pPr>
      <w:r>
        <w:br w:type="page"/>
      </w:r>
    </w:p>
    <w:p w14:paraId="6FD277BE" w14:textId="77777777" w:rsidR="004E4EBC" w:rsidRDefault="004E4EBC" w:rsidP="004E4EBC"/>
    <w:p w14:paraId="41F33A1E" w14:textId="77777777" w:rsidR="004E4EBC" w:rsidRPr="009E3A79" w:rsidRDefault="008069D9" w:rsidP="077324DA">
      <w:pPr>
        <w:pStyle w:val="Overskrift1"/>
      </w:pPr>
      <w:bookmarkStart w:id="84" w:name="_Toc107034755"/>
      <w:bookmarkStart w:id="85" w:name="_Toc370296176"/>
      <w:bookmarkStart w:id="86" w:name="_Toc165660510"/>
      <w:bookmarkStart w:id="87" w:name="_Toc229561665"/>
      <w:r>
        <w:t>Statsbyggs evaluering av tilbudet</w:t>
      </w:r>
      <w:bookmarkEnd w:id="84"/>
      <w:bookmarkEnd w:id="85"/>
      <w:bookmarkEnd w:id="86"/>
      <w:bookmarkEnd w:id="87"/>
    </w:p>
    <w:p w14:paraId="2B0962A6" w14:textId="77777777" w:rsidR="004E4EBC" w:rsidRDefault="008069D9" w:rsidP="34458284">
      <w:pPr>
        <w:pStyle w:val="Overskrift2"/>
      </w:pPr>
      <w:bookmarkStart w:id="88" w:name="_Toc107034756"/>
      <w:bookmarkStart w:id="89" w:name="_Toc370296177"/>
      <w:bookmarkStart w:id="90" w:name="_Toc1186422593"/>
      <w:bookmarkStart w:id="91" w:name="_Toc229561666"/>
      <w:r>
        <w:t>Kvalifisering - Tildeling</w:t>
      </w:r>
      <w:bookmarkEnd w:id="88"/>
      <w:bookmarkEnd w:id="89"/>
      <w:bookmarkEnd w:id="90"/>
      <w:bookmarkEnd w:id="91"/>
    </w:p>
    <w:p w14:paraId="221A344D" w14:textId="77777777" w:rsidR="004E4EBC" w:rsidRDefault="004E4EBC" w:rsidP="004E4EBC"/>
    <w:p w14:paraId="62553813" w14:textId="77777777" w:rsidR="004E4EBC" w:rsidRPr="00821B77" w:rsidRDefault="008069D9" w:rsidP="004E4EBC">
      <w:r w:rsidRPr="00821B77">
        <w:t xml:space="preserve">For å kunne få sitt tilbud </w:t>
      </w:r>
      <w:r w:rsidRPr="0035327A">
        <w:rPr>
          <w:color w:val="000000" w:themeColor="text1"/>
        </w:rPr>
        <w:t xml:space="preserve">evaluert, må leverandøren </w:t>
      </w:r>
      <w:r>
        <w:rPr>
          <w:color w:val="000000" w:themeColor="text1"/>
        </w:rPr>
        <w:t xml:space="preserve">i Mercellportalen, </w:t>
      </w:r>
      <w:r w:rsidRPr="0035327A">
        <w:rPr>
          <w:color w:val="000000" w:themeColor="text1"/>
        </w:rPr>
        <w:t>fylle inn</w:t>
      </w:r>
      <w:r>
        <w:rPr>
          <w:color w:val="000000" w:themeColor="text1"/>
        </w:rPr>
        <w:t xml:space="preserve"> </w:t>
      </w:r>
      <w:r w:rsidRPr="0035327A">
        <w:rPr>
          <w:color w:val="000000" w:themeColor="text1"/>
        </w:rPr>
        <w:t xml:space="preserve">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w:t>
      </w:r>
      <w:r w:rsidRPr="00821B77">
        <w:t xml:space="preserve">oppfyllelse av kvalifikasjonskravene i henhold til de opplyste dokumentasjonskrav.  </w:t>
      </w:r>
    </w:p>
    <w:p w14:paraId="7A552364" w14:textId="77777777" w:rsidR="004E4EBC" w:rsidRPr="00821B77" w:rsidRDefault="004E4EBC" w:rsidP="004E4EBC"/>
    <w:p w14:paraId="2F3BA226" w14:textId="77777777" w:rsidR="004E4EBC" w:rsidRDefault="008069D9" w:rsidP="004E4EBC">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261B5ACD" w14:textId="77777777" w:rsidR="00D51375" w:rsidRDefault="00D51375" w:rsidP="004E4EBC">
      <w:pPr>
        <w:rPr>
          <w:b/>
          <w:bCs/>
        </w:rPr>
      </w:pPr>
    </w:p>
    <w:p w14:paraId="6A6AF1BB" w14:textId="77777777" w:rsidR="00D51375" w:rsidRPr="00D51375" w:rsidRDefault="008069D9" w:rsidP="00D51375">
      <w:r w:rsidRPr="00D51375">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w:t>
      </w:r>
      <w:r w:rsidRPr="00D51375">
        <w:rPr>
          <w:rFonts w:cs="Arial"/>
          <w:iCs/>
          <w:szCs w:val="21"/>
        </w:rPr>
        <w:t>I denne forbindelse krever Statsbygg at tilbyder som</w:t>
      </w:r>
      <w:r w:rsidRPr="00D51375">
        <w:rPr>
          <w:rFonts w:cs="Arial"/>
          <w:b/>
          <w:bCs/>
          <w:iCs/>
          <w:szCs w:val="21"/>
        </w:rPr>
        <w:t xml:space="preserve"> innstilles til kontrakt </w:t>
      </w:r>
      <w:r w:rsidRPr="00D51375">
        <w:rPr>
          <w:rFonts w:cs="Arial"/>
          <w:iCs/>
          <w:szCs w:val="21"/>
        </w:rPr>
        <w:t xml:space="preserve">skal levere </w:t>
      </w:r>
      <w:r w:rsidRPr="00D51375">
        <w:t xml:space="preserve">utfylt </w:t>
      </w:r>
      <w:r w:rsidRPr="00D51375">
        <w:rPr>
          <w:b/>
          <w:bCs/>
        </w:rPr>
        <w:t>«Egenerklæring om forholdet til gjeldende sanksjonslovgivning»</w:t>
      </w:r>
      <w:r w:rsidRPr="00D51375">
        <w:t xml:space="preserve"> på Statsbyggs mal. </w:t>
      </w:r>
    </w:p>
    <w:p w14:paraId="23C890AA" w14:textId="77777777" w:rsidR="00D51375" w:rsidRPr="00D51375" w:rsidRDefault="00D51375" w:rsidP="00D51375"/>
    <w:p w14:paraId="60629BA7" w14:textId="77777777" w:rsidR="00D51375" w:rsidRPr="00D51375" w:rsidRDefault="008069D9" w:rsidP="00D51375">
      <w:pPr>
        <w:rPr>
          <w:rFonts w:cs="Arial"/>
          <w:iCs/>
          <w:szCs w:val="21"/>
        </w:rPr>
      </w:pPr>
      <w:r w:rsidRPr="00D51375">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D51375">
        <w:t xml:space="preserve"> utfylt egenerklæring om forholdet til gjeldende sanksjonslovgivning fra tilbyder som innstilles til kontrakt</w:t>
      </w:r>
      <w:r w:rsidRPr="00D51375">
        <w:rPr>
          <w:rFonts w:cs="Arial"/>
          <w:iCs/>
          <w:szCs w:val="21"/>
        </w:rPr>
        <w:t>, vil dette anses som et vesentlig forbehold til kontrakten som vil medføre at tilbyder avvises fra konkurransen.</w:t>
      </w:r>
    </w:p>
    <w:p w14:paraId="41FA43F6" w14:textId="77777777" w:rsidR="00D51375" w:rsidRPr="00D51375" w:rsidRDefault="00D51375" w:rsidP="00D51375">
      <w:pPr>
        <w:rPr>
          <w:rFonts w:cs="Arial"/>
          <w:iCs/>
          <w:szCs w:val="21"/>
        </w:rPr>
      </w:pPr>
    </w:p>
    <w:p w14:paraId="341A2785" w14:textId="0522245C" w:rsidR="00D51375" w:rsidRPr="00482DD3" w:rsidRDefault="008069D9" w:rsidP="004E4EBC">
      <w:pPr>
        <w:rPr>
          <w:b/>
          <w:bCs/>
        </w:rPr>
      </w:pPr>
      <w:r w:rsidRPr="00D51375">
        <w:t>Statsbygg kan videre avvise tilbud fra virksomheter som ikke er rettighetshavere etter anskaffelsesloven § 3.</w:t>
      </w:r>
    </w:p>
    <w:p w14:paraId="1DC85829" w14:textId="77777777" w:rsidR="004E4EBC" w:rsidRDefault="004E4EBC" w:rsidP="004E4EBC">
      <w:pPr>
        <w:rPr>
          <w:b/>
          <w:bCs/>
        </w:rPr>
      </w:pPr>
    </w:p>
    <w:p w14:paraId="29EAD3E5" w14:textId="77777777" w:rsidR="004E4EBC" w:rsidRDefault="008069D9" w:rsidP="34458284">
      <w:pPr>
        <w:pStyle w:val="Overskrift2"/>
      </w:pPr>
      <w:bookmarkStart w:id="92" w:name="_Toc78959287"/>
      <w:bookmarkStart w:id="93" w:name="_Toc370296178"/>
      <w:bookmarkStart w:id="94" w:name="_Toc1675439405"/>
      <w:bookmarkStart w:id="95" w:name="_Toc229561667"/>
      <w:r>
        <w:t>Kvalifikasjonskrav</w:t>
      </w:r>
      <w:bookmarkEnd w:id="92"/>
      <w:r>
        <w:t xml:space="preserve"> i denne konkurransen</w:t>
      </w:r>
      <w:bookmarkEnd w:id="93"/>
      <w:bookmarkEnd w:id="94"/>
      <w:bookmarkEnd w:id="95"/>
    </w:p>
    <w:p w14:paraId="30CFB81B" w14:textId="77777777" w:rsidR="004E4EBC" w:rsidRDefault="004E4EBC" w:rsidP="004E4EBC"/>
    <w:p w14:paraId="2BD6BB54" w14:textId="77777777" w:rsidR="004E4EBC" w:rsidRDefault="008069D9" w:rsidP="004E4EBC">
      <w:r>
        <w:t xml:space="preserve">Følgende kvalifikasjonskrav vil bli lagt til grunn ved vurdering av tilbyderne. </w:t>
      </w:r>
      <w:r w:rsidRPr="00A56FE3">
        <w:rPr>
          <w:rFonts w:cs="Arial"/>
        </w:rPr>
        <w:t xml:space="preserve">(Dokumentasjonen angitt nedenfor skal ikke </w:t>
      </w:r>
      <w:r>
        <w:rPr>
          <w:rFonts w:cs="Arial"/>
        </w:rPr>
        <w:t>leveres</w:t>
      </w:r>
      <w:r w:rsidRPr="00A56FE3">
        <w:rPr>
          <w:rFonts w:cs="Arial"/>
        </w:rPr>
        <w:t xml:space="preserve"> nå, kun ESPDen)</w:t>
      </w:r>
      <w:r>
        <w:t xml:space="preserve">: </w:t>
      </w:r>
    </w:p>
    <w:p w14:paraId="67DD3EFC" w14:textId="77777777" w:rsidR="004E4EBC" w:rsidRDefault="004E4EBC" w:rsidP="004E4EBC"/>
    <w:tbl>
      <w:tblPr>
        <w:tblW w:w="9543" w:type="dxa"/>
        <w:tblInd w:w="75" w:type="dxa"/>
        <w:tblLook w:val="06A0" w:firstRow="1" w:lastRow="0" w:firstColumn="1" w:lastColumn="0" w:noHBand="1" w:noVBand="1"/>
      </w:tblPr>
      <w:tblGrid>
        <w:gridCol w:w="2280"/>
        <w:gridCol w:w="2993"/>
        <w:gridCol w:w="4270"/>
      </w:tblGrid>
      <w:tr w:rsidR="00DF20A6" w14:paraId="6A8A216D" w14:textId="77777777" w:rsidTr="0C407544">
        <w:trPr>
          <w:trHeight w:val="300"/>
        </w:trPr>
        <w:tc>
          <w:tcPr>
            <w:tcW w:w="2280" w:type="dxa"/>
            <w:tcBorders>
              <w:top w:val="single" w:sz="8" w:space="0" w:color="auto"/>
              <w:left w:val="single" w:sz="8" w:space="0" w:color="auto"/>
              <w:bottom w:val="single" w:sz="8" w:space="0" w:color="auto"/>
              <w:right w:val="single" w:sz="8" w:space="0" w:color="auto"/>
            </w:tcBorders>
            <w:shd w:val="clear" w:color="auto" w:fill="D9D9D9" w:themeFill="background2" w:themeFillShade="D9"/>
            <w:tcMar>
              <w:left w:w="70" w:type="dxa"/>
              <w:right w:w="70" w:type="dxa"/>
            </w:tcMar>
          </w:tcPr>
          <w:p w14:paraId="3B0FE2EC" w14:textId="178862DA" w:rsidR="1B63E122" w:rsidRDefault="008069D9" w:rsidP="1B63E122">
            <w:bookmarkStart w:id="96" w:name="_Toc107034758"/>
            <w:r w:rsidRPr="1B63E122">
              <w:rPr>
                <w:rFonts w:ascii="Arial" w:eastAsia="Arial" w:hAnsi="Arial" w:cs="Arial"/>
                <w:b/>
                <w:bCs/>
                <w:color w:val="000000" w:themeColor="text2"/>
                <w:szCs w:val="21"/>
              </w:rPr>
              <w:t>Kvalifikasjons-kriterium</w:t>
            </w:r>
          </w:p>
        </w:tc>
        <w:tc>
          <w:tcPr>
            <w:tcW w:w="2993" w:type="dxa"/>
            <w:tcBorders>
              <w:top w:val="single" w:sz="8" w:space="0" w:color="auto"/>
              <w:left w:val="single" w:sz="8" w:space="0" w:color="auto"/>
              <w:bottom w:val="single" w:sz="8" w:space="0" w:color="auto"/>
              <w:right w:val="single" w:sz="8" w:space="0" w:color="auto"/>
            </w:tcBorders>
            <w:shd w:val="clear" w:color="auto" w:fill="D9D9D9" w:themeFill="background2" w:themeFillShade="D9"/>
            <w:tcMar>
              <w:left w:w="70" w:type="dxa"/>
              <w:right w:w="70" w:type="dxa"/>
            </w:tcMar>
          </w:tcPr>
          <w:p w14:paraId="745189BA" w14:textId="181CF594" w:rsidR="1B63E122" w:rsidRDefault="008069D9" w:rsidP="1B63E122">
            <w:r w:rsidRPr="1B63E122">
              <w:rPr>
                <w:rFonts w:ascii="Arial" w:eastAsia="Arial" w:hAnsi="Arial" w:cs="Arial"/>
                <w:b/>
                <w:bCs/>
                <w:color w:val="000000" w:themeColor="text2"/>
                <w:szCs w:val="21"/>
              </w:rPr>
              <w:t>Kvalifikasjonskrav</w:t>
            </w:r>
          </w:p>
        </w:tc>
        <w:tc>
          <w:tcPr>
            <w:tcW w:w="4270" w:type="dxa"/>
            <w:tcBorders>
              <w:top w:val="single" w:sz="8" w:space="0" w:color="auto"/>
              <w:left w:val="single" w:sz="8" w:space="0" w:color="auto"/>
              <w:bottom w:val="single" w:sz="8" w:space="0" w:color="auto"/>
              <w:right w:val="single" w:sz="8" w:space="0" w:color="auto"/>
            </w:tcBorders>
            <w:shd w:val="clear" w:color="auto" w:fill="D9D9D9" w:themeFill="background2" w:themeFillShade="D9"/>
            <w:tcMar>
              <w:left w:w="70" w:type="dxa"/>
              <w:right w:w="70" w:type="dxa"/>
            </w:tcMar>
          </w:tcPr>
          <w:p w14:paraId="7055B1A0" w14:textId="57FC9189" w:rsidR="1B63E122" w:rsidRDefault="008069D9" w:rsidP="1B63E122">
            <w:r w:rsidRPr="1B63E122">
              <w:rPr>
                <w:rFonts w:ascii="Arial" w:eastAsia="Arial" w:hAnsi="Arial" w:cs="Arial"/>
                <w:b/>
                <w:bCs/>
                <w:color w:val="000000" w:themeColor="text2"/>
                <w:szCs w:val="21"/>
              </w:rPr>
              <w:t>Dokumentasjon</w:t>
            </w:r>
          </w:p>
        </w:tc>
      </w:tr>
      <w:tr w:rsidR="00DF20A6" w14:paraId="3830C7F8" w14:textId="77777777" w:rsidTr="0C407544">
        <w:trPr>
          <w:trHeight w:val="300"/>
        </w:trPr>
        <w:tc>
          <w:tcPr>
            <w:tcW w:w="228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1627723A" w14:textId="1F162DC1" w:rsidR="1B63E122" w:rsidRDefault="008069D9" w:rsidP="1B63E122">
            <w:r w:rsidRPr="1B63E122">
              <w:rPr>
                <w:rFonts w:ascii="Arial" w:eastAsia="Arial" w:hAnsi="Arial" w:cs="Arial"/>
                <w:color w:val="000000" w:themeColor="text2"/>
                <w:szCs w:val="21"/>
              </w:rPr>
              <w:t>Organisatorisk og juridisk stilling:</w:t>
            </w:r>
          </w:p>
          <w:p w14:paraId="057151D0" w14:textId="11384E36" w:rsidR="1B63E122" w:rsidRDefault="008069D9" w:rsidP="1B63E122">
            <w:r w:rsidRPr="1B63E122">
              <w:rPr>
                <w:rFonts w:ascii="Arial" w:eastAsia="Arial" w:hAnsi="Arial" w:cs="Arial"/>
                <w:szCs w:val="21"/>
              </w:rPr>
              <w:t xml:space="preserve"> </w:t>
            </w:r>
          </w:p>
          <w:p w14:paraId="0579CF25" w14:textId="4991AC37" w:rsidR="1B63E122" w:rsidRDefault="008069D9" w:rsidP="1B63E122">
            <w:r w:rsidRPr="1B63E122">
              <w:rPr>
                <w:rFonts w:ascii="Arial" w:eastAsia="Arial" w:hAnsi="Arial" w:cs="Arial"/>
                <w:color w:val="000000" w:themeColor="text2"/>
                <w:szCs w:val="21"/>
              </w:rPr>
              <w:t>Krav til registrering, autorisasjoner mv.</w:t>
            </w:r>
          </w:p>
          <w:p w14:paraId="00200881" w14:textId="73055609" w:rsidR="1B63E122" w:rsidRDefault="008069D9" w:rsidP="1B63E122">
            <w:r w:rsidRPr="1B63E122">
              <w:rPr>
                <w:rFonts w:ascii="Arial" w:eastAsia="Arial" w:hAnsi="Arial" w:cs="Arial"/>
                <w:szCs w:val="21"/>
              </w:rPr>
              <w:t xml:space="preserve"> </w:t>
            </w:r>
          </w:p>
          <w:p w14:paraId="7C49C834" w14:textId="15F16FC1" w:rsidR="1B63E122" w:rsidRDefault="008069D9" w:rsidP="1B63E122">
            <w:r w:rsidRPr="1B63E122">
              <w:rPr>
                <w:rFonts w:ascii="Arial" w:eastAsia="Arial" w:hAnsi="Arial" w:cs="Arial"/>
                <w:szCs w:val="21"/>
              </w:rPr>
              <w:lastRenderedPageBreak/>
              <w:t xml:space="preserve"> </w:t>
            </w:r>
          </w:p>
          <w:p w14:paraId="420D4706" w14:textId="39E2EDCE" w:rsidR="1B63E122" w:rsidRDefault="008069D9" w:rsidP="1B63E122">
            <w:r w:rsidRPr="1B63E122">
              <w:rPr>
                <w:rFonts w:ascii="Arial" w:eastAsia="Arial" w:hAnsi="Arial" w:cs="Arial"/>
                <w:szCs w:val="21"/>
              </w:rPr>
              <w:t xml:space="preserve"> </w:t>
            </w:r>
          </w:p>
          <w:p w14:paraId="5B84B701" w14:textId="4AAF0757" w:rsidR="1B63E122" w:rsidRDefault="008069D9" w:rsidP="1B63E122">
            <w:r w:rsidRPr="1B63E122">
              <w:rPr>
                <w:rFonts w:ascii="Arial" w:eastAsia="Arial" w:hAnsi="Arial" w:cs="Arial"/>
                <w:szCs w:val="21"/>
              </w:rPr>
              <w:t xml:space="preserve"> </w:t>
            </w:r>
          </w:p>
        </w:tc>
        <w:tc>
          <w:tcPr>
            <w:tcW w:w="2993"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0C929288" w14:textId="34FFA0CB" w:rsidR="1B63E122" w:rsidRDefault="008069D9" w:rsidP="1B63E122">
            <w:r w:rsidRPr="669F44EB">
              <w:rPr>
                <w:rFonts w:ascii="Arial" w:eastAsia="Arial" w:hAnsi="Arial" w:cs="Arial"/>
                <w:color w:val="000000" w:themeColor="text2"/>
              </w:rPr>
              <w:lastRenderedPageBreak/>
              <w:t>Det kreves at tilbyder har et lovlig etablert foretak</w:t>
            </w:r>
          </w:p>
          <w:p w14:paraId="3C41C465" w14:textId="5FD7ACED" w:rsidR="669F44EB" w:rsidRDefault="669F44EB" w:rsidP="669F44EB">
            <w:pPr>
              <w:rPr>
                <w:rFonts w:ascii="Arial" w:eastAsia="Arial" w:hAnsi="Arial" w:cs="Arial"/>
                <w:color w:val="000000" w:themeColor="text2"/>
              </w:rPr>
            </w:pPr>
          </w:p>
          <w:p w14:paraId="1B9FF84B" w14:textId="01D7873D" w:rsidR="1B63E122" w:rsidRDefault="1B63E122" w:rsidP="1B63E122">
            <w:pPr>
              <w:rPr>
                <w:rFonts w:ascii="Arial" w:eastAsia="Arial" w:hAnsi="Arial" w:cs="Arial"/>
                <w:color w:val="000000" w:themeColor="text2"/>
                <w:highlight w:val="yellow"/>
              </w:rPr>
            </w:pPr>
          </w:p>
        </w:tc>
        <w:tc>
          <w:tcPr>
            <w:tcW w:w="427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7FACDC1A" w14:textId="3BAB46FC" w:rsidR="1B63E122" w:rsidRDefault="008069D9" w:rsidP="1B63E122">
            <w:r w:rsidRPr="669F44EB">
              <w:rPr>
                <w:rFonts w:ascii="Arial" w:eastAsia="Arial" w:hAnsi="Arial" w:cs="Arial"/>
                <w:color w:val="000000" w:themeColor="text2"/>
              </w:rPr>
              <w:t>1.Firmaattest, for utenlandske firmaer kreves tilsvarende attest bestemt ved lovgivningen i det landet hvor foretaket er registrert, alternativt StartBANK ID.</w:t>
            </w:r>
          </w:p>
          <w:p w14:paraId="487F25F7" w14:textId="57C759A6" w:rsidR="1B63E122" w:rsidRDefault="008069D9" w:rsidP="1B63E122">
            <w:r w:rsidRPr="1B63E122">
              <w:rPr>
                <w:rFonts w:ascii="Arial" w:eastAsia="Arial" w:hAnsi="Arial" w:cs="Arial"/>
                <w:szCs w:val="21"/>
              </w:rPr>
              <w:t xml:space="preserve"> </w:t>
            </w:r>
          </w:p>
        </w:tc>
      </w:tr>
      <w:tr w:rsidR="00DF20A6" w14:paraId="78C55269" w14:textId="77777777" w:rsidTr="0C407544">
        <w:trPr>
          <w:trHeight w:val="75"/>
        </w:trPr>
        <w:tc>
          <w:tcPr>
            <w:tcW w:w="228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2358564D" w14:textId="609FBA36" w:rsidR="1B63E122" w:rsidRDefault="008069D9" w:rsidP="1B63E122">
            <w:r w:rsidRPr="1B63E122">
              <w:rPr>
                <w:rFonts w:ascii="Arial" w:eastAsia="Arial" w:hAnsi="Arial" w:cs="Arial"/>
                <w:color w:val="000000" w:themeColor="text2"/>
                <w:szCs w:val="21"/>
              </w:rPr>
              <w:t>Økonomisk og finansiell kapasitet</w:t>
            </w:r>
          </w:p>
          <w:p w14:paraId="63F96DA6" w14:textId="74FB7904" w:rsidR="1B63E122" w:rsidRDefault="008069D9" w:rsidP="1B63E122">
            <w:r w:rsidRPr="1B63E122">
              <w:rPr>
                <w:rFonts w:ascii="Arial" w:eastAsia="Arial" w:hAnsi="Arial" w:cs="Arial"/>
                <w:szCs w:val="21"/>
              </w:rPr>
              <w:t xml:space="preserve"> </w:t>
            </w:r>
          </w:p>
        </w:tc>
        <w:tc>
          <w:tcPr>
            <w:tcW w:w="2993"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141DE4A7" w14:textId="56F19413" w:rsidR="47DFE890" w:rsidRDefault="008069D9" w:rsidP="47DFE890">
            <w:r w:rsidRPr="47DFE890">
              <w:rPr>
                <w:rFonts w:ascii="Arial" w:eastAsia="Arial" w:hAnsi="Arial" w:cs="Arial"/>
                <w:szCs w:val="21"/>
              </w:rPr>
              <w:t xml:space="preserve">Det kreves tilbyder har tilfredsstillende økonomisk gjennomføringsevne. </w:t>
            </w:r>
          </w:p>
          <w:p w14:paraId="24596A75" w14:textId="21ED6A57" w:rsidR="47DFE890" w:rsidRDefault="008069D9" w:rsidP="47DFE890">
            <w:r w:rsidRPr="47DFE890">
              <w:rPr>
                <w:rFonts w:ascii="Arial" w:eastAsia="Arial" w:hAnsi="Arial" w:cs="Arial"/>
                <w:szCs w:val="21"/>
              </w:rPr>
              <w:t xml:space="preserve"> </w:t>
            </w:r>
          </w:p>
          <w:p w14:paraId="1C1DFE25" w14:textId="13FCC9A2" w:rsidR="47DFE890" w:rsidRPr="47DFE890" w:rsidRDefault="008069D9" w:rsidP="47DFE890">
            <w:pPr>
              <w:rPr>
                <w:rFonts w:ascii="Arial" w:eastAsia="Arial" w:hAnsi="Arial" w:cs="Arial"/>
                <w:szCs w:val="21"/>
              </w:rPr>
            </w:pPr>
            <w:r w:rsidRPr="47DFE890">
              <w:rPr>
                <w:rFonts w:ascii="Arial" w:eastAsia="Arial" w:hAnsi="Arial" w:cs="Arial"/>
                <w:szCs w:val="21"/>
              </w:rPr>
              <w:t>Omsetningens størrelse, sett i forhold til kontraktens verdi, kan bli vektlagt.</w:t>
            </w:r>
          </w:p>
        </w:tc>
        <w:tc>
          <w:tcPr>
            <w:tcW w:w="427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12865612" w14:textId="20EC9286" w:rsidR="1B63E122" w:rsidRDefault="008069D9" w:rsidP="1B63E122">
            <w:r w:rsidRPr="1B63E122">
              <w:rPr>
                <w:rFonts w:ascii="Arial" w:eastAsia="Arial" w:hAnsi="Arial" w:cs="Arial"/>
                <w:color w:val="000000" w:themeColor="text2"/>
                <w:szCs w:val="21"/>
              </w:rPr>
              <w:t xml:space="preserve">Statsbygg vil gjennomføre en kredittvurdering av tilbyder. </w:t>
            </w:r>
          </w:p>
          <w:p w14:paraId="100C7634" w14:textId="51EAEA1E" w:rsidR="1B63E122" w:rsidRDefault="008069D9" w:rsidP="1B63E122">
            <w:r w:rsidRPr="1B63E122">
              <w:rPr>
                <w:rFonts w:ascii="Arial" w:eastAsia="Arial" w:hAnsi="Arial" w:cs="Arial"/>
                <w:szCs w:val="21"/>
              </w:rPr>
              <w:t xml:space="preserve"> </w:t>
            </w:r>
          </w:p>
          <w:p w14:paraId="6E674E41" w14:textId="21A9AE23" w:rsidR="1B63E122" w:rsidRDefault="008069D9" w:rsidP="1B63E122">
            <w:r w:rsidRPr="1B63E122">
              <w:rPr>
                <w:rFonts w:ascii="Arial" w:eastAsia="Arial" w:hAnsi="Arial" w:cs="Arial"/>
                <w:color w:val="000000" w:themeColor="text2"/>
                <w:szCs w:val="21"/>
              </w:rPr>
              <w:t xml:space="preserve">Tilbyder kan i tillegg bli bedt om å sende inn revisorbekreftede årsregnskaper. </w:t>
            </w:r>
          </w:p>
          <w:p w14:paraId="04134613" w14:textId="6524823A" w:rsidR="1B63E122" w:rsidRDefault="008069D9" w:rsidP="1B63E122">
            <w:r w:rsidRPr="1B63E122">
              <w:rPr>
                <w:rFonts w:ascii="Arial" w:eastAsia="Arial" w:hAnsi="Arial" w:cs="Arial"/>
                <w:szCs w:val="21"/>
              </w:rPr>
              <w:t xml:space="preserve"> </w:t>
            </w:r>
          </w:p>
        </w:tc>
      </w:tr>
      <w:tr w:rsidR="00DF20A6" w14:paraId="318E81E2" w14:textId="77777777" w:rsidTr="0C407544">
        <w:trPr>
          <w:trHeight w:val="75"/>
        </w:trPr>
        <w:tc>
          <w:tcPr>
            <w:tcW w:w="228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4D2A2436" w14:textId="3E63E64F" w:rsidR="1B63E122" w:rsidRDefault="008069D9" w:rsidP="1B63E122">
            <w:r w:rsidRPr="1B63E122">
              <w:rPr>
                <w:rFonts w:ascii="Arial" w:eastAsia="Arial" w:hAnsi="Arial" w:cs="Arial"/>
                <w:color w:val="000000" w:themeColor="text2"/>
                <w:szCs w:val="21"/>
              </w:rPr>
              <w:t>Leverandørens tekniske og faglige kvalifikasjoner</w:t>
            </w:r>
          </w:p>
        </w:tc>
        <w:tc>
          <w:tcPr>
            <w:tcW w:w="2993"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022B675C" w14:textId="0BB2E56C" w:rsidR="1B63E122" w:rsidRDefault="008069D9" w:rsidP="1B63E122">
            <w:r w:rsidRPr="1B63E122">
              <w:rPr>
                <w:rFonts w:ascii="Arial" w:eastAsia="Arial" w:hAnsi="Arial" w:cs="Arial"/>
                <w:color w:val="000000" w:themeColor="text2"/>
                <w:szCs w:val="21"/>
              </w:rPr>
              <w:t>Det kreves at leverandøren har god erfaring fra tidligere oppdrag med overføringsverdi til denne kontrakten</w:t>
            </w:r>
          </w:p>
        </w:tc>
        <w:tc>
          <w:tcPr>
            <w:tcW w:w="427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682D0077" w14:textId="7D3ADE1E" w:rsidR="1B63E122" w:rsidRDefault="008069D9" w:rsidP="1B63E122">
            <w:r w:rsidRPr="1B63E122">
              <w:rPr>
                <w:rFonts w:ascii="Arial" w:eastAsia="Arial" w:hAnsi="Arial" w:cs="Arial"/>
                <w:color w:val="000000" w:themeColor="text2"/>
                <w:szCs w:val="21"/>
              </w:rPr>
              <w:t xml:space="preserve">Foretakets inntil 5 viktigste leveranser/kontrakter som er sammenlignbare med Statsbyggs behov de siste 5 år, herunder opplysninger om: </w:t>
            </w:r>
          </w:p>
          <w:p w14:paraId="29381960" w14:textId="5A52A5B6" w:rsidR="1B63E122" w:rsidRDefault="008069D9" w:rsidP="1B63E122">
            <w:r w:rsidRPr="1B63E122">
              <w:rPr>
                <w:rFonts w:ascii="Arial" w:eastAsia="Arial" w:hAnsi="Arial" w:cs="Arial"/>
                <w:color w:val="000000" w:themeColor="text2"/>
                <w:szCs w:val="21"/>
              </w:rPr>
              <w:t xml:space="preserve"> Navn på kunden inkl. telefonnummer på kontaktperson </w:t>
            </w:r>
          </w:p>
          <w:p w14:paraId="2C5F3B5A" w14:textId="5CF26479" w:rsidR="1B63E122" w:rsidRDefault="008069D9" w:rsidP="1B63E122">
            <w:r w:rsidRPr="1B63E122">
              <w:rPr>
                <w:rFonts w:ascii="Arial" w:eastAsia="Arial" w:hAnsi="Arial" w:cs="Arial"/>
                <w:color w:val="000000" w:themeColor="text2"/>
                <w:szCs w:val="21"/>
              </w:rPr>
              <w:t> Tidspunkt og varighet</w:t>
            </w:r>
          </w:p>
          <w:p w14:paraId="23F5BF95" w14:textId="10D62B59" w:rsidR="1B63E122" w:rsidRDefault="008069D9" w:rsidP="1B63E122">
            <w:r w:rsidRPr="4FEE7738">
              <w:rPr>
                <w:rFonts w:ascii="Arial" w:eastAsia="Arial" w:hAnsi="Arial" w:cs="Arial"/>
                <w:color w:val="000000" w:themeColor="text2"/>
              </w:rPr>
              <w:t> Verdi i timer/kroner</w:t>
            </w:r>
          </w:p>
          <w:p w14:paraId="59B23033" w14:textId="5A28244F" w:rsidR="1B63E122" w:rsidRDefault="008069D9" w:rsidP="1B63E122">
            <w:pPr>
              <w:rPr>
                <w:rFonts w:ascii="Arial" w:eastAsia="Arial" w:hAnsi="Arial" w:cs="Arial"/>
                <w:color w:val="000000" w:themeColor="text2"/>
              </w:rPr>
            </w:pPr>
            <w:r w:rsidRPr="4FEE7738">
              <w:rPr>
                <w:rFonts w:ascii="Arial" w:eastAsia="Arial" w:hAnsi="Arial" w:cs="Arial"/>
                <w:color w:val="000000" w:themeColor="text2"/>
              </w:rPr>
              <w:t> Antall</w:t>
            </w:r>
            <w:r w:rsidR="4081343A" w:rsidRPr="4FEE7738">
              <w:rPr>
                <w:rFonts w:ascii="Arial" w:eastAsia="Arial" w:hAnsi="Arial" w:cs="Arial"/>
                <w:color w:val="000000" w:themeColor="text2"/>
              </w:rPr>
              <w:t xml:space="preserve"> </w:t>
            </w:r>
            <w:r w:rsidRPr="4FEE7738">
              <w:rPr>
                <w:rFonts w:ascii="Arial" w:eastAsia="Arial" w:hAnsi="Arial" w:cs="Arial"/>
                <w:color w:val="000000" w:themeColor="text2"/>
              </w:rPr>
              <w:t xml:space="preserve">konsulenter som leverte på oppdraget </w:t>
            </w:r>
          </w:p>
          <w:p w14:paraId="3BFF4C05" w14:textId="6466CA8E" w:rsidR="1B63E122" w:rsidRDefault="008069D9" w:rsidP="1B63E122">
            <w:r w:rsidRPr="0C407544">
              <w:rPr>
                <w:rFonts w:ascii="Arial" w:eastAsia="Arial" w:hAnsi="Arial" w:cs="Arial"/>
                <w:color w:val="000000" w:themeColor="text2"/>
              </w:rPr>
              <w:t xml:space="preserve"> Omfang – hovedinnhold i ytelsen. </w:t>
            </w:r>
            <w:r w:rsidRPr="0C407544">
              <w:rPr>
                <w:rFonts w:ascii="Arial" w:eastAsia="Arial" w:hAnsi="Arial" w:cs="Arial"/>
              </w:rPr>
              <w:t xml:space="preserve"> </w:t>
            </w:r>
          </w:p>
          <w:p w14:paraId="49ADFCF7" w14:textId="068193F5" w:rsidR="1B63E122" w:rsidRDefault="008069D9" w:rsidP="1B63E122">
            <w:r w:rsidRPr="1B63E122">
              <w:rPr>
                <w:rFonts w:ascii="Arial" w:eastAsia="Arial" w:hAnsi="Arial" w:cs="Arial"/>
                <w:szCs w:val="21"/>
              </w:rPr>
              <w:t xml:space="preserve"> </w:t>
            </w:r>
          </w:p>
        </w:tc>
      </w:tr>
      <w:tr w:rsidR="00DF20A6" w14:paraId="061A5670" w14:textId="77777777" w:rsidTr="0C407544">
        <w:trPr>
          <w:trHeight w:val="75"/>
        </w:trPr>
        <w:tc>
          <w:tcPr>
            <w:tcW w:w="228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7EB5F869" w14:textId="37A03E8A" w:rsidR="1B63E122" w:rsidRDefault="008069D9" w:rsidP="1B63E122">
            <w:r w:rsidRPr="1B63E122">
              <w:rPr>
                <w:rFonts w:ascii="Arial" w:eastAsia="Arial" w:hAnsi="Arial" w:cs="Arial"/>
                <w:szCs w:val="21"/>
              </w:rPr>
              <w:t xml:space="preserve"> </w:t>
            </w:r>
          </w:p>
        </w:tc>
        <w:tc>
          <w:tcPr>
            <w:tcW w:w="2993"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19C03D57" w14:textId="209749A3" w:rsidR="1B63E122" w:rsidRDefault="008069D9" w:rsidP="1B63E122">
            <w:r w:rsidRPr="4FEE7738">
              <w:rPr>
                <w:rFonts w:ascii="Arial" w:eastAsia="Arial" w:hAnsi="Arial" w:cs="Arial"/>
                <w:color w:val="000000" w:themeColor="text2"/>
              </w:rPr>
              <w:t xml:space="preserve">Det kreves at leverandøren har </w:t>
            </w:r>
            <w:r w:rsidR="4372F204" w:rsidRPr="4FEE7738">
              <w:rPr>
                <w:rFonts w:ascii="Arial" w:eastAsia="Arial" w:hAnsi="Arial" w:cs="Arial"/>
                <w:color w:val="000000" w:themeColor="text2"/>
              </w:rPr>
              <w:t>god</w:t>
            </w:r>
            <w:r w:rsidRPr="4FEE7738">
              <w:rPr>
                <w:rFonts w:ascii="Arial" w:eastAsia="Arial" w:hAnsi="Arial" w:cs="Arial"/>
                <w:color w:val="000000" w:themeColor="text2"/>
              </w:rPr>
              <w:t xml:space="preserve"> kapasitet til å utføre tjenesten. </w:t>
            </w:r>
          </w:p>
        </w:tc>
        <w:tc>
          <w:tcPr>
            <w:tcW w:w="4270" w:type="dxa"/>
            <w:tcBorders>
              <w:top w:val="single" w:sz="8" w:space="0" w:color="auto"/>
              <w:left w:val="single" w:sz="8" w:space="0" w:color="auto"/>
              <w:bottom w:val="single" w:sz="8" w:space="0" w:color="auto"/>
              <w:right w:val="single" w:sz="8" w:space="0" w:color="auto"/>
            </w:tcBorders>
            <w:shd w:val="clear" w:color="auto" w:fill="FFFFFF" w:themeFill="background2"/>
            <w:tcMar>
              <w:left w:w="70" w:type="dxa"/>
              <w:right w:w="70" w:type="dxa"/>
            </w:tcMar>
          </w:tcPr>
          <w:p w14:paraId="1D835690" w14:textId="27D85CAE" w:rsidR="1B63E122" w:rsidRDefault="008069D9" w:rsidP="1B63E122">
            <w:pPr>
              <w:rPr>
                <w:rFonts w:ascii="Arial" w:eastAsia="Arial" w:hAnsi="Arial" w:cs="Arial"/>
                <w:color w:val="000000" w:themeColor="text2"/>
                <w:szCs w:val="21"/>
              </w:rPr>
            </w:pPr>
            <w:r w:rsidRPr="1B63E122">
              <w:rPr>
                <w:rFonts w:ascii="Arial" w:eastAsia="Arial" w:hAnsi="Arial" w:cs="Arial"/>
                <w:color w:val="000000" w:themeColor="text2"/>
                <w:szCs w:val="21"/>
              </w:rPr>
              <w:t>Tilbyder skal oppgi antall personell som disponeres innen det angitte avtaleområde</w:t>
            </w:r>
            <w:r w:rsidR="226B1D6E" w:rsidRPr="1B63E122">
              <w:rPr>
                <w:rFonts w:ascii="Arial" w:eastAsia="Arial" w:hAnsi="Arial" w:cs="Arial"/>
                <w:color w:val="000000" w:themeColor="text2"/>
                <w:szCs w:val="21"/>
              </w:rPr>
              <w:t xml:space="preserve"> (ERP)</w:t>
            </w:r>
            <w:r w:rsidRPr="1B63E122">
              <w:rPr>
                <w:rFonts w:ascii="Arial" w:eastAsia="Arial" w:hAnsi="Arial" w:cs="Arial"/>
                <w:color w:val="000000" w:themeColor="text2"/>
                <w:szCs w:val="21"/>
              </w:rPr>
              <w:t xml:space="preserve"> inndelt i stillingskategorier, samt antall ansatte i foretaket.</w:t>
            </w:r>
          </w:p>
          <w:p w14:paraId="254990DB" w14:textId="68642552" w:rsidR="1B63E122" w:rsidRDefault="1B63E122" w:rsidP="1B63E122">
            <w:pPr>
              <w:rPr>
                <w:rFonts w:ascii="Arial" w:eastAsia="Arial" w:hAnsi="Arial" w:cs="Arial"/>
                <w:szCs w:val="21"/>
              </w:rPr>
            </w:pPr>
          </w:p>
        </w:tc>
      </w:tr>
    </w:tbl>
    <w:p w14:paraId="2D5C4B2C" w14:textId="54714038" w:rsidR="1B63E122" w:rsidRDefault="1B63E122"/>
    <w:p w14:paraId="3D0DCE48" w14:textId="77777777" w:rsidR="004E4EBC" w:rsidRPr="003E3E70" w:rsidRDefault="008069D9" w:rsidP="1B63E122">
      <w:pPr>
        <w:rPr>
          <w:b/>
          <w:bCs/>
        </w:rPr>
      </w:pPr>
      <w:bookmarkStart w:id="97" w:name="_Toc78959288"/>
      <w:r w:rsidRPr="1B63E122">
        <w:rPr>
          <w:b/>
          <w:b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14:paraId="55AF73ED" w14:textId="77777777" w:rsidR="004E4EBC" w:rsidRPr="003E3E70" w:rsidRDefault="004E4EBC" w:rsidP="004E4EBC">
      <w:pPr>
        <w:rPr>
          <w:b/>
        </w:rPr>
      </w:pPr>
    </w:p>
    <w:p w14:paraId="46FF27C9" w14:textId="555C5113" w:rsidR="004E4EBC" w:rsidRDefault="008069D9" w:rsidP="004E4EBC">
      <w:pPr>
        <w:rPr>
          <w:b/>
        </w:rPr>
      </w:pPr>
      <w:r w:rsidRPr="003E3E70">
        <w:rPr>
          <w:b/>
        </w:rPr>
        <w:t xml:space="preserve">Tilbydere som vil støtte seg på andre foretaks tekniske eller faglige kapasitet eller kompetanse for å bli kvalifisert, må godtgjøre at de reelt disponerer over de aktuelle ressurser ved f eks en forside på signert avtale mellom partene eller egenerklæring fra underleverandør om at samarbeid er inngått, jf. anskaffelsesforskriften § 16-10. </w:t>
      </w:r>
    </w:p>
    <w:p w14:paraId="45A617F2" w14:textId="77777777" w:rsidR="004E4EBC" w:rsidRDefault="004E4EBC" w:rsidP="004E4EBC">
      <w:pPr>
        <w:rPr>
          <w:b/>
        </w:rPr>
      </w:pPr>
    </w:p>
    <w:p w14:paraId="0FF17529" w14:textId="77777777" w:rsidR="004E4EBC" w:rsidRDefault="008069D9" w:rsidP="004E4EBC">
      <w:pPr>
        <w:rPr>
          <w:b/>
        </w:rPr>
      </w:pPr>
      <w:r w:rsidRPr="00553F31">
        <w:rPr>
          <w:b/>
        </w:rPr>
        <w:t xml:space="preserve">Foretak som tilbyder støtter seg på, må </w:t>
      </w:r>
      <w:r>
        <w:rPr>
          <w:b/>
        </w:rPr>
        <w:t>levere</w:t>
      </w:r>
      <w:r w:rsidRPr="00553F31">
        <w:rPr>
          <w:b/>
        </w:rPr>
        <w:t xml:space="preserve"> egen ESPD, jf ovenfor.</w:t>
      </w:r>
    </w:p>
    <w:p w14:paraId="1C49F907" w14:textId="77777777" w:rsidR="0009354E" w:rsidRDefault="0009354E" w:rsidP="004E4EBC">
      <w:pPr>
        <w:rPr>
          <w:b/>
        </w:rPr>
      </w:pPr>
    </w:p>
    <w:p w14:paraId="16A06E05" w14:textId="77777777" w:rsidR="0009354E" w:rsidRDefault="0009354E" w:rsidP="004E4EBC">
      <w:pPr>
        <w:rPr>
          <w:b/>
        </w:rPr>
      </w:pPr>
    </w:p>
    <w:p w14:paraId="393885E1" w14:textId="77777777" w:rsidR="0009354E" w:rsidRDefault="0009354E" w:rsidP="004E4EBC">
      <w:pPr>
        <w:rPr>
          <w:b/>
        </w:rPr>
      </w:pPr>
    </w:p>
    <w:p w14:paraId="45AF6A40" w14:textId="77777777" w:rsidR="0009354E" w:rsidRDefault="0009354E" w:rsidP="004E4EBC">
      <w:pPr>
        <w:rPr>
          <w:b/>
        </w:rPr>
      </w:pPr>
    </w:p>
    <w:p w14:paraId="3D285BFE" w14:textId="77777777" w:rsidR="004E4EBC" w:rsidRPr="00FA6C78" w:rsidRDefault="004E4EBC" w:rsidP="004E4EBC">
      <w:pPr>
        <w:rPr>
          <w:b/>
        </w:rPr>
      </w:pPr>
    </w:p>
    <w:p w14:paraId="505DFEA8" w14:textId="77777777" w:rsidR="004E4EBC" w:rsidRPr="009E3A79" w:rsidRDefault="008069D9" w:rsidP="34458284">
      <w:pPr>
        <w:pStyle w:val="Overskrift2"/>
      </w:pPr>
      <w:bookmarkStart w:id="98" w:name="_Toc370296179"/>
      <w:bookmarkStart w:id="99" w:name="_Toc1570993605"/>
      <w:bookmarkStart w:id="100" w:name="_Toc229561668"/>
      <w:r>
        <w:lastRenderedPageBreak/>
        <w:t>Attest for skatt og merverdiavgift</w:t>
      </w:r>
      <w:bookmarkEnd w:id="96"/>
      <w:bookmarkEnd w:id="97"/>
      <w:bookmarkEnd w:id="98"/>
      <w:bookmarkEnd w:id="99"/>
      <w:bookmarkEnd w:id="100"/>
    </w:p>
    <w:p w14:paraId="40FF55A3" w14:textId="77777777" w:rsidR="004E4EBC" w:rsidRDefault="004E4EBC" w:rsidP="004E4EBC"/>
    <w:p w14:paraId="1E85298E" w14:textId="77777777" w:rsidR="004E4EBC" w:rsidRPr="005B3314" w:rsidRDefault="008069D9" w:rsidP="004E4EBC">
      <w:pPr>
        <w:rPr>
          <w:rFonts w:eastAsia="Calibri" w:cs="Arial"/>
          <w:szCs w:val="21"/>
        </w:rPr>
      </w:pPr>
      <w:r w:rsidRPr="005B3314">
        <w:rPr>
          <w:rFonts w:eastAsia="Calibri" w:cs="Arial"/>
          <w:szCs w:val="21"/>
        </w:rPr>
        <w:t>Norske leverandører som får kontrakten, skal levere felles attest for skatt (skatt, forskuddstrekk, påleggstrekk, arbeidsgiveravgift) og merverdiavgift (Skatteattest).</w:t>
      </w:r>
    </w:p>
    <w:p w14:paraId="7597F02B" w14:textId="77777777" w:rsidR="004E4EBC" w:rsidRPr="005B3314" w:rsidRDefault="004E4EBC" w:rsidP="004E4EBC">
      <w:pPr>
        <w:rPr>
          <w:rFonts w:eastAsia="Calibri" w:cs="Arial"/>
          <w:szCs w:val="21"/>
        </w:rPr>
      </w:pPr>
    </w:p>
    <w:p w14:paraId="60E59BAD" w14:textId="77777777" w:rsidR="004E4EBC" w:rsidRDefault="008069D9" w:rsidP="004E4EBC">
      <w:pPr>
        <w:rPr>
          <w:rFonts w:eastAsia="Calibri" w:cs="Arial"/>
          <w:szCs w:val="21"/>
        </w:rPr>
      </w:pPr>
      <w:r w:rsidRPr="005B3314">
        <w:rPr>
          <w:rFonts w:eastAsia="Calibri" w:cs="Arial"/>
          <w:szCs w:val="21"/>
        </w:rPr>
        <w:t>Skatteattest bestilles i Altinn. Attesten skal ikke være eldre enn 6 måneder regnet fra tilbudsfristen.</w:t>
      </w:r>
    </w:p>
    <w:p w14:paraId="60B665D3" w14:textId="77777777" w:rsidR="005E68DE" w:rsidRDefault="005E68DE" w:rsidP="004E4EBC">
      <w:pPr>
        <w:rPr>
          <w:rFonts w:eastAsia="Calibri" w:cs="Arial"/>
          <w:szCs w:val="21"/>
        </w:rPr>
      </w:pPr>
    </w:p>
    <w:p w14:paraId="7B7B5760" w14:textId="77777777" w:rsidR="004E4EBC" w:rsidRPr="00BF544D" w:rsidRDefault="008069D9" w:rsidP="34458284">
      <w:pPr>
        <w:pStyle w:val="Overskrift2"/>
      </w:pPr>
      <w:bookmarkStart w:id="101" w:name="_Toc107034760"/>
      <w:bookmarkStart w:id="102" w:name="_Toc370296181"/>
      <w:bookmarkStart w:id="103" w:name="_Toc1286578533"/>
      <w:bookmarkStart w:id="104" w:name="_Toc229561669"/>
      <w:r>
        <w:t>Tildelingskriterier i denne konkurransen</w:t>
      </w:r>
      <w:bookmarkEnd w:id="101"/>
      <w:bookmarkEnd w:id="102"/>
      <w:bookmarkEnd w:id="103"/>
      <w:bookmarkEnd w:id="104"/>
    </w:p>
    <w:p w14:paraId="45D3F5FC" w14:textId="77777777" w:rsidR="004E4EBC" w:rsidRDefault="004E4EBC" w:rsidP="004E4EBC"/>
    <w:p w14:paraId="12F516B3" w14:textId="77777777" w:rsidR="004E4EBC" w:rsidRDefault="008069D9" w:rsidP="004E4EBC">
      <w:r>
        <w:t>Tildelingen skjer på grunnlag av hvilket tilbud som har det beste forholdet mellom pris eller kostnad og kvalitet, basert på følgende kriterier:</w:t>
      </w:r>
    </w:p>
    <w:p w14:paraId="5F749E94" w14:textId="77777777" w:rsidR="004E4EBC" w:rsidRDefault="004E4EBC" w:rsidP="004E4EBC">
      <w:pPr>
        <w:rPr>
          <w:i/>
          <w:iCs/>
        </w:rPr>
      </w:pPr>
    </w:p>
    <w:tbl>
      <w:tblPr>
        <w:tblStyle w:val="Tabellrutenett"/>
        <w:tblW w:w="9585" w:type="dxa"/>
        <w:tblLook w:val="04A0" w:firstRow="1" w:lastRow="0" w:firstColumn="1" w:lastColumn="0" w:noHBand="0" w:noVBand="1"/>
      </w:tblPr>
      <w:tblGrid>
        <w:gridCol w:w="750"/>
        <w:gridCol w:w="3825"/>
        <w:gridCol w:w="5010"/>
      </w:tblGrid>
      <w:tr w:rsidR="00DF20A6" w14:paraId="6E4A01AC" w14:textId="77777777" w:rsidTr="1009F7B7">
        <w:trPr>
          <w:trHeight w:val="825"/>
        </w:trPr>
        <w:tc>
          <w:tcPr>
            <w:tcW w:w="750" w:type="dxa"/>
            <w:tcBorders>
              <w:top w:val="single" w:sz="8" w:space="0" w:color="auto"/>
              <w:left w:val="single" w:sz="8" w:space="0" w:color="auto"/>
              <w:bottom w:val="single" w:sz="8" w:space="0" w:color="auto"/>
              <w:right w:val="single" w:sz="8" w:space="0" w:color="auto"/>
            </w:tcBorders>
            <w:shd w:val="clear" w:color="auto" w:fill="BFBFBF" w:themeFill="background2" w:themeFillShade="BF"/>
            <w:tcMar>
              <w:left w:w="108" w:type="dxa"/>
              <w:right w:w="108" w:type="dxa"/>
            </w:tcMar>
          </w:tcPr>
          <w:p w14:paraId="0823BAC8" w14:textId="6FD4E9BD" w:rsidR="1B63E122" w:rsidRDefault="008069D9" w:rsidP="1B63E122">
            <w:r w:rsidRPr="1B63E122">
              <w:rPr>
                <w:rFonts w:ascii="Arial" w:eastAsia="Arial" w:hAnsi="Arial" w:cs="Arial"/>
                <w:b/>
                <w:bCs/>
                <w:color w:val="000000" w:themeColor="text2"/>
                <w:szCs w:val="21"/>
              </w:rPr>
              <w:t>Vekt</w:t>
            </w:r>
          </w:p>
        </w:tc>
        <w:tc>
          <w:tcPr>
            <w:tcW w:w="3825" w:type="dxa"/>
            <w:tcBorders>
              <w:top w:val="single" w:sz="8" w:space="0" w:color="auto"/>
              <w:left w:val="single" w:sz="8" w:space="0" w:color="auto"/>
              <w:bottom w:val="single" w:sz="8" w:space="0" w:color="auto"/>
              <w:right w:val="single" w:sz="8" w:space="0" w:color="auto"/>
            </w:tcBorders>
            <w:shd w:val="clear" w:color="auto" w:fill="BFBFBF" w:themeFill="background2" w:themeFillShade="BF"/>
            <w:tcMar>
              <w:left w:w="108" w:type="dxa"/>
              <w:right w:w="108" w:type="dxa"/>
            </w:tcMar>
          </w:tcPr>
          <w:p w14:paraId="638CFD0F" w14:textId="45B0E0A2" w:rsidR="1B63E122" w:rsidRDefault="008069D9" w:rsidP="1B63E122">
            <w:r w:rsidRPr="1B63E122">
              <w:rPr>
                <w:rFonts w:ascii="Arial" w:eastAsia="Arial" w:hAnsi="Arial" w:cs="Arial"/>
                <w:b/>
                <w:bCs/>
                <w:color w:val="000000" w:themeColor="text2"/>
                <w:szCs w:val="21"/>
              </w:rPr>
              <w:t>Tildelingskriterium</w:t>
            </w:r>
          </w:p>
        </w:tc>
        <w:tc>
          <w:tcPr>
            <w:tcW w:w="5010" w:type="dxa"/>
            <w:tcBorders>
              <w:top w:val="single" w:sz="8" w:space="0" w:color="auto"/>
              <w:left w:val="single" w:sz="8" w:space="0" w:color="auto"/>
              <w:bottom w:val="single" w:sz="8" w:space="0" w:color="auto"/>
              <w:right w:val="single" w:sz="8" w:space="0" w:color="auto"/>
            </w:tcBorders>
            <w:shd w:val="clear" w:color="auto" w:fill="BFBFBF" w:themeFill="background2" w:themeFillShade="BF"/>
            <w:tcMar>
              <w:left w:w="108" w:type="dxa"/>
              <w:right w:w="108" w:type="dxa"/>
            </w:tcMar>
          </w:tcPr>
          <w:p w14:paraId="6FD8F2F9" w14:textId="13532286" w:rsidR="1B63E122" w:rsidRDefault="008069D9" w:rsidP="1B63E122">
            <w:r w:rsidRPr="1B63E122">
              <w:rPr>
                <w:rFonts w:ascii="Arial" w:eastAsia="Arial" w:hAnsi="Arial" w:cs="Arial"/>
                <w:b/>
                <w:bCs/>
                <w:color w:val="000000" w:themeColor="text2"/>
                <w:szCs w:val="21"/>
              </w:rPr>
              <w:t>Dokumentasjon</w:t>
            </w:r>
          </w:p>
          <w:p w14:paraId="68AE2F82" w14:textId="3FEB1840" w:rsidR="1B63E122" w:rsidRDefault="008069D9" w:rsidP="1B63E122">
            <w:r w:rsidRPr="1B63E122">
              <w:rPr>
                <w:rFonts w:ascii="Arial" w:eastAsia="Arial" w:hAnsi="Arial" w:cs="Arial"/>
                <w:b/>
                <w:bCs/>
                <w:szCs w:val="21"/>
              </w:rPr>
              <w:t xml:space="preserve"> </w:t>
            </w:r>
          </w:p>
        </w:tc>
      </w:tr>
      <w:tr w:rsidR="00DF20A6" w14:paraId="39E8343F" w14:textId="77777777" w:rsidTr="1009F7B7">
        <w:trPr>
          <w:trHeight w:val="405"/>
        </w:trPr>
        <w:tc>
          <w:tcPr>
            <w:tcW w:w="750" w:type="dxa"/>
            <w:tcBorders>
              <w:top w:val="single" w:sz="8" w:space="0" w:color="auto"/>
              <w:left w:val="single" w:sz="8" w:space="0" w:color="auto"/>
              <w:bottom w:val="single" w:sz="8" w:space="0" w:color="auto"/>
              <w:right w:val="single" w:sz="8" w:space="0" w:color="auto"/>
            </w:tcBorders>
            <w:shd w:val="clear" w:color="auto" w:fill="F2F2F2" w:themeFill="background2" w:themeFillShade="F2"/>
            <w:tcMar>
              <w:left w:w="108" w:type="dxa"/>
              <w:right w:w="108" w:type="dxa"/>
            </w:tcMar>
          </w:tcPr>
          <w:p w14:paraId="4E2F7A41" w14:textId="4D7F0D54" w:rsidR="1B63E122" w:rsidRDefault="008069D9" w:rsidP="1B63E122">
            <w:pPr>
              <w:rPr>
                <w:rFonts w:ascii="Arial" w:eastAsia="Arial" w:hAnsi="Arial" w:cs="Arial"/>
              </w:rPr>
            </w:pPr>
            <w:r w:rsidRPr="077324DA">
              <w:rPr>
                <w:rFonts w:ascii="Arial" w:eastAsia="Arial" w:hAnsi="Arial" w:cs="Arial"/>
              </w:rPr>
              <w:t>30 %</w:t>
            </w:r>
          </w:p>
        </w:tc>
        <w:tc>
          <w:tcPr>
            <w:tcW w:w="3825" w:type="dxa"/>
            <w:tcBorders>
              <w:top w:val="single" w:sz="8" w:space="0" w:color="auto"/>
              <w:left w:val="single" w:sz="8" w:space="0" w:color="auto"/>
              <w:bottom w:val="single" w:sz="8" w:space="0" w:color="auto"/>
              <w:right w:val="single" w:sz="8" w:space="0" w:color="auto"/>
            </w:tcBorders>
            <w:shd w:val="clear" w:color="auto" w:fill="F2F2F2" w:themeFill="background2" w:themeFillShade="F2"/>
            <w:tcMar>
              <w:left w:w="108" w:type="dxa"/>
              <w:right w:w="108" w:type="dxa"/>
            </w:tcMar>
          </w:tcPr>
          <w:p w14:paraId="1EA1FE51" w14:textId="61CF1942" w:rsidR="1B63E122" w:rsidRDefault="008069D9" w:rsidP="1B63E122">
            <w:pPr>
              <w:rPr>
                <w:rFonts w:ascii="Arial" w:eastAsia="Arial" w:hAnsi="Arial" w:cs="Arial"/>
                <w:b/>
              </w:rPr>
            </w:pPr>
            <w:r w:rsidRPr="077324DA">
              <w:rPr>
                <w:rFonts w:ascii="Arial" w:eastAsia="Arial" w:hAnsi="Arial" w:cs="Arial"/>
                <w:b/>
              </w:rPr>
              <w:t>Pris</w:t>
            </w:r>
          </w:p>
          <w:p w14:paraId="7696D92F" w14:textId="6C46DA76" w:rsidR="1B63E122" w:rsidRDefault="008069D9" w:rsidP="1B63E122">
            <w:pPr>
              <w:ind w:left="720"/>
              <w:rPr>
                <w:rFonts w:ascii="Arial" w:eastAsia="Arial" w:hAnsi="Arial" w:cs="Arial"/>
                <w:b/>
              </w:rPr>
            </w:pPr>
            <w:r w:rsidRPr="077324DA">
              <w:rPr>
                <w:rFonts w:ascii="Arial" w:eastAsia="Arial" w:hAnsi="Arial" w:cs="Arial"/>
                <w:b/>
              </w:rPr>
              <w:t xml:space="preserve"> </w:t>
            </w:r>
          </w:p>
        </w:tc>
        <w:tc>
          <w:tcPr>
            <w:tcW w:w="5010" w:type="dxa"/>
            <w:tcBorders>
              <w:top w:val="single" w:sz="8" w:space="0" w:color="auto"/>
              <w:left w:val="single" w:sz="8" w:space="0" w:color="auto"/>
              <w:bottom w:val="single" w:sz="8" w:space="0" w:color="auto"/>
              <w:right w:val="single" w:sz="8" w:space="0" w:color="auto"/>
            </w:tcBorders>
            <w:shd w:val="clear" w:color="auto" w:fill="F2F2F2" w:themeFill="background2" w:themeFillShade="F2"/>
            <w:tcMar>
              <w:left w:w="108" w:type="dxa"/>
              <w:right w:w="108" w:type="dxa"/>
            </w:tcMar>
          </w:tcPr>
          <w:p w14:paraId="1A3A4C8D" w14:textId="139A4088" w:rsidR="1B63E122" w:rsidRDefault="008069D9" w:rsidP="1B63E122">
            <w:pPr>
              <w:rPr>
                <w:rFonts w:ascii="Arial" w:eastAsia="Arial" w:hAnsi="Arial" w:cs="Arial"/>
              </w:rPr>
            </w:pPr>
            <w:r w:rsidRPr="077324DA">
              <w:rPr>
                <w:rFonts w:ascii="Arial" w:eastAsia="Arial" w:hAnsi="Arial" w:cs="Arial"/>
              </w:rPr>
              <w:t>Utfylt</w:t>
            </w:r>
            <w:r w:rsidR="00BF544D" w:rsidRPr="077324DA">
              <w:rPr>
                <w:rFonts w:ascii="Arial" w:eastAsia="Arial" w:hAnsi="Arial" w:cs="Arial"/>
              </w:rPr>
              <w:t xml:space="preserve"> og signert</w:t>
            </w:r>
            <w:r w:rsidRPr="077324DA">
              <w:rPr>
                <w:rFonts w:ascii="Arial" w:eastAsia="Arial" w:hAnsi="Arial" w:cs="Arial"/>
              </w:rPr>
              <w:t xml:space="preserve"> tilbudsskjema</w:t>
            </w:r>
          </w:p>
          <w:p w14:paraId="4FF322FD" w14:textId="77F87D46" w:rsidR="1B63E122" w:rsidRDefault="008069D9" w:rsidP="1B63E122">
            <w:pPr>
              <w:rPr>
                <w:rFonts w:ascii="Arial" w:eastAsia="Arial" w:hAnsi="Arial" w:cs="Arial"/>
              </w:rPr>
            </w:pPr>
            <w:r w:rsidRPr="077324DA">
              <w:rPr>
                <w:rFonts w:ascii="Arial" w:eastAsia="Arial" w:hAnsi="Arial" w:cs="Arial"/>
              </w:rPr>
              <w:t xml:space="preserve"> </w:t>
            </w:r>
          </w:p>
        </w:tc>
      </w:tr>
      <w:tr w:rsidR="00DF20A6" w14:paraId="3853B547" w14:textId="77777777" w:rsidTr="1009F7B7">
        <w:trPr>
          <w:trHeight w:val="6075"/>
        </w:trPr>
        <w:tc>
          <w:tcPr>
            <w:tcW w:w="750" w:type="dxa"/>
            <w:tcBorders>
              <w:top w:val="single" w:sz="8" w:space="0" w:color="auto"/>
              <w:left w:val="single" w:sz="8" w:space="0" w:color="auto"/>
              <w:bottom w:val="single" w:sz="8" w:space="0" w:color="auto"/>
              <w:right w:val="single" w:sz="8" w:space="0" w:color="auto"/>
            </w:tcBorders>
            <w:shd w:val="clear" w:color="auto" w:fill="F2F2F2" w:themeFill="background2" w:themeFillShade="F2"/>
            <w:tcMar>
              <w:left w:w="108" w:type="dxa"/>
              <w:right w:w="108" w:type="dxa"/>
            </w:tcMar>
          </w:tcPr>
          <w:p w14:paraId="0602333D" w14:textId="106D3F33" w:rsidR="1B63E122" w:rsidRDefault="008069D9" w:rsidP="1B63E122">
            <w:pPr>
              <w:rPr>
                <w:rFonts w:ascii="Arial" w:eastAsia="Arial" w:hAnsi="Arial" w:cs="Arial"/>
                <w:color w:val="000000" w:themeColor="text2"/>
              </w:rPr>
            </w:pPr>
            <w:r w:rsidRPr="077324DA">
              <w:rPr>
                <w:rFonts w:ascii="Arial" w:eastAsia="Arial" w:hAnsi="Arial" w:cs="Arial"/>
                <w:color w:val="000000" w:themeColor="text2"/>
              </w:rPr>
              <w:t>70 %</w:t>
            </w:r>
          </w:p>
          <w:p w14:paraId="7AC83C14" w14:textId="083402FD" w:rsidR="1B63E122" w:rsidRDefault="008069D9" w:rsidP="1B63E122">
            <w:pPr>
              <w:rPr>
                <w:rFonts w:ascii="Arial" w:eastAsia="Arial" w:hAnsi="Arial" w:cs="Arial"/>
                <w:color w:val="000000" w:themeColor="text2"/>
              </w:rPr>
            </w:pPr>
            <w:r w:rsidRPr="077324DA">
              <w:rPr>
                <w:rFonts w:ascii="Arial" w:eastAsia="Arial" w:hAnsi="Arial" w:cs="Arial"/>
                <w:color w:val="000000" w:themeColor="text2"/>
              </w:rPr>
              <w:t xml:space="preserve"> </w:t>
            </w:r>
          </w:p>
        </w:tc>
        <w:tc>
          <w:tcPr>
            <w:tcW w:w="3825" w:type="dxa"/>
            <w:tcBorders>
              <w:top w:val="single" w:sz="8" w:space="0" w:color="auto"/>
              <w:left w:val="single" w:sz="8" w:space="0" w:color="auto"/>
              <w:bottom w:val="single" w:sz="8" w:space="0" w:color="auto"/>
              <w:right w:val="single" w:sz="8" w:space="0" w:color="auto"/>
            </w:tcBorders>
            <w:shd w:val="clear" w:color="auto" w:fill="F2F2F2" w:themeFill="background2" w:themeFillShade="F2"/>
            <w:tcMar>
              <w:left w:w="108" w:type="dxa"/>
              <w:right w:w="108" w:type="dxa"/>
            </w:tcMar>
          </w:tcPr>
          <w:p w14:paraId="475DDD9E" w14:textId="19933EFD" w:rsidR="1B63E122" w:rsidRDefault="008069D9" w:rsidP="1B63E122">
            <w:pPr>
              <w:rPr>
                <w:rFonts w:ascii="Arial" w:eastAsia="Arial" w:hAnsi="Arial" w:cs="Arial"/>
                <w:b/>
                <w:color w:val="000000" w:themeColor="text2"/>
              </w:rPr>
            </w:pPr>
            <w:r w:rsidRPr="077324DA">
              <w:rPr>
                <w:rFonts w:ascii="Arial" w:eastAsia="Arial" w:hAnsi="Arial" w:cs="Arial"/>
                <w:b/>
                <w:color w:val="000000" w:themeColor="text2"/>
              </w:rPr>
              <w:t>Kompetanse</w:t>
            </w:r>
            <w:r w:rsidR="742B73DD" w:rsidRPr="077324DA">
              <w:rPr>
                <w:rFonts w:ascii="Arial" w:eastAsia="Arial" w:hAnsi="Arial" w:cs="Arial"/>
                <w:b/>
                <w:bCs/>
                <w:color w:val="000000" w:themeColor="text2"/>
              </w:rPr>
              <w:t xml:space="preserve"> </w:t>
            </w:r>
            <w:r w:rsidR="00BF544D" w:rsidRPr="077324DA">
              <w:rPr>
                <w:rFonts w:ascii="Arial" w:eastAsia="Arial" w:hAnsi="Arial" w:cs="Arial"/>
                <w:b/>
                <w:color w:val="000000" w:themeColor="text2"/>
              </w:rPr>
              <w:t>*</w:t>
            </w:r>
          </w:p>
          <w:p w14:paraId="1A1C7C2F" w14:textId="3356A949" w:rsidR="1B63E122" w:rsidRDefault="008069D9" w:rsidP="1B63E122">
            <w:pPr>
              <w:rPr>
                <w:rFonts w:ascii="Arial" w:eastAsia="Arial" w:hAnsi="Arial" w:cs="Arial"/>
                <w:b/>
                <w:color w:val="000000" w:themeColor="text2"/>
              </w:rPr>
            </w:pPr>
            <w:r w:rsidRPr="077324DA">
              <w:rPr>
                <w:rFonts w:ascii="Arial" w:eastAsia="Arial" w:hAnsi="Arial" w:cs="Arial"/>
                <w:b/>
                <w:color w:val="000000" w:themeColor="text2"/>
              </w:rPr>
              <w:t xml:space="preserve"> </w:t>
            </w:r>
          </w:p>
          <w:p w14:paraId="3EF85BD9" w14:textId="34E0C619" w:rsidR="1B63E122" w:rsidRDefault="008069D9" w:rsidP="1B63E122">
            <w:pPr>
              <w:rPr>
                <w:rFonts w:ascii="Arial" w:eastAsia="Arial" w:hAnsi="Arial" w:cs="Arial"/>
                <w:color w:val="000000" w:themeColor="text2"/>
              </w:rPr>
            </w:pPr>
            <w:r w:rsidRPr="077324DA">
              <w:rPr>
                <w:rFonts w:ascii="Arial" w:eastAsia="Arial" w:hAnsi="Arial" w:cs="Arial"/>
                <w:color w:val="000000" w:themeColor="text2"/>
              </w:rPr>
              <w:t xml:space="preserve">Se punkt </w:t>
            </w:r>
            <w:r w:rsidR="00AC7AFF" w:rsidRPr="077324DA">
              <w:rPr>
                <w:rFonts w:ascii="Arial" w:eastAsia="Arial" w:hAnsi="Arial" w:cs="Arial"/>
                <w:color w:val="000000" w:themeColor="text2"/>
              </w:rPr>
              <w:t>SSA-B – bilag 1-</w:t>
            </w:r>
            <w:r w:rsidRPr="077324DA">
              <w:rPr>
                <w:rFonts w:ascii="Arial" w:eastAsia="Arial" w:hAnsi="Arial" w:cs="Arial"/>
                <w:color w:val="000000" w:themeColor="text2"/>
              </w:rPr>
              <w:t xml:space="preserve"> for beskrivelse av kompetanse. </w:t>
            </w:r>
          </w:p>
          <w:p w14:paraId="40322837" w14:textId="6B978769" w:rsidR="1B63E122" w:rsidRDefault="008069D9" w:rsidP="1B63E122">
            <w:pPr>
              <w:rPr>
                <w:rFonts w:ascii="Arial" w:eastAsia="Arial" w:hAnsi="Arial" w:cs="Arial"/>
                <w:color w:val="000000" w:themeColor="text2"/>
              </w:rPr>
            </w:pPr>
            <w:r w:rsidRPr="077324DA">
              <w:rPr>
                <w:rFonts w:ascii="Arial" w:eastAsia="Arial" w:hAnsi="Arial" w:cs="Arial"/>
                <w:color w:val="000000" w:themeColor="text2"/>
              </w:rPr>
              <w:t xml:space="preserve"> </w:t>
            </w:r>
          </w:p>
          <w:p w14:paraId="5BA9AC7E" w14:textId="45D31EB9" w:rsidR="1B63E122" w:rsidRDefault="008069D9" w:rsidP="1B63E122">
            <w:pPr>
              <w:rPr>
                <w:rFonts w:ascii="Arial" w:eastAsia="Arial" w:hAnsi="Arial" w:cs="Arial"/>
                <w:b/>
                <w:color w:val="000000" w:themeColor="text2"/>
              </w:rPr>
            </w:pPr>
            <w:r w:rsidRPr="1009F7B7">
              <w:rPr>
                <w:rFonts w:ascii="Arial" w:eastAsia="Arial" w:hAnsi="Arial" w:cs="Arial"/>
                <w:b/>
                <w:color w:val="000000" w:themeColor="text2"/>
              </w:rPr>
              <w:t xml:space="preserve">Det vil tillegges særskilt vekt på at </w:t>
            </w:r>
            <w:r w:rsidR="652121CD" w:rsidRPr="1009F7B7">
              <w:rPr>
                <w:rFonts w:ascii="Arial" w:eastAsia="Arial" w:hAnsi="Arial" w:cs="Arial"/>
                <w:b/>
                <w:bCs/>
                <w:color w:val="000000" w:themeColor="text2"/>
              </w:rPr>
              <w:t>tilbudt</w:t>
            </w:r>
            <w:r w:rsidR="000D21AB" w:rsidRPr="1009F7B7">
              <w:rPr>
                <w:rFonts w:ascii="Arial" w:eastAsia="Arial" w:hAnsi="Arial" w:cs="Arial"/>
                <w:b/>
                <w:bCs/>
                <w:color w:val="000000" w:themeColor="text2"/>
              </w:rPr>
              <w:t xml:space="preserve"> </w:t>
            </w:r>
            <w:r w:rsidR="652121CD" w:rsidRPr="1009F7B7">
              <w:rPr>
                <w:rFonts w:ascii="Arial" w:eastAsia="Arial" w:hAnsi="Arial" w:cs="Arial"/>
                <w:b/>
                <w:bCs/>
                <w:color w:val="000000" w:themeColor="text2"/>
              </w:rPr>
              <w:t>konsulent</w:t>
            </w:r>
            <w:r w:rsidR="35F56291" w:rsidRPr="1009F7B7">
              <w:rPr>
                <w:rFonts w:ascii="Arial" w:eastAsia="Arial" w:hAnsi="Arial" w:cs="Arial"/>
                <w:b/>
                <w:bCs/>
                <w:color w:val="000000" w:themeColor="text2"/>
              </w:rPr>
              <w:t>/prosjektleder</w:t>
            </w:r>
            <w:r w:rsidRPr="1009F7B7">
              <w:rPr>
                <w:rFonts w:ascii="Arial" w:eastAsia="Arial" w:hAnsi="Arial" w:cs="Arial"/>
                <w:b/>
                <w:color w:val="000000" w:themeColor="text2"/>
              </w:rPr>
              <w:t xml:space="preserve"> har: </w:t>
            </w:r>
          </w:p>
          <w:p w14:paraId="12233D2F" w14:textId="3E74622D" w:rsidR="51EAD032" w:rsidRDefault="51EAD032" w:rsidP="51EAD032">
            <w:pPr>
              <w:rPr>
                <w:rFonts w:ascii="Arial" w:eastAsia="Arial" w:hAnsi="Arial" w:cs="Arial"/>
                <w:color w:val="000000" w:themeColor="text2"/>
              </w:rPr>
            </w:pPr>
          </w:p>
          <w:p w14:paraId="2E9FBF85" w14:textId="631FB0CC" w:rsidR="08D63DFA" w:rsidRDefault="008069D9" w:rsidP="51EAD032">
            <w:pPr>
              <w:pStyle w:val="Listeavsnitt"/>
              <w:rPr>
                <w:rFonts w:ascii="Arial" w:eastAsia="Arial" w:hAnsi="Arial" w:cs="Arial"/>
                <w:color w:val="000000" w:themeColor="text2"/>
              </w:rPr>
            </w:pPr>
            <w:r w:rsidRPr="391EBA82">
              <w:rPr>
                <w:rFonts w:ascii="Arial" w:eastAsia="Arial" w:hAnsi="Arial" w:cs="Arial"/>
                <w:color w:val="000000" w:themeColor="text2"/>
              </w:rPr>
              <w:t xml:space="preserve">Dokumentert prosjektledererfaring fra ERP transformasjoner (ikke kun implementering av ERP-systemer)  </w:t>
            </w:r>
          </w:p>
          <w:p w14:paraId="64AFC4CA" w14:textId="715C0187" w:rsidR="08D63DFA" w:rsidRDefault="008069D9" w:rsidP="51EAD032">
            <w:pPr>
              <w:pStyle w:val="Listeavsnitt"/>
              <w:rPr>
                <w:rFonts w:ascii="Arial" w:eastAsia="Arial" w:hAnsi="Arial" w:cs="Arial"/>
                <w:color w:val="000000" w:themeColor="text2"/>
              </w:rPr>
            </w:pPr>
            <w:r w:rsidRPr="077324DA">
              <w:rPr>
                <w:rFonts w:ascii="Arial" w:eastAsia="Arial" w:hAnsi="Arial" w:cs="Arial"/>
                <w:color w:val="000000" w:themeColor="text2"/>
              </w:rPr>
              <w:t>Erfaring fra offentlig forvaltning og/eller statlige foretak.</w:t>
            </w:r>
          </w:p>
          <w:p w14:paraId="0AB0FAEE" w14:textId="6F897817" w:rsidR="669F44EB" w:rsidRDefault="669F44EB" w:rsidP="669F44EB">
            <w:pPr>
              <w:rPr>
                <w:rFonts w:ascii="Arial" w:eastAsia="Arial" w:hAnsi="Arial" w:cs="Arial"/>
                <w:color w:val="000000" w:themeColor="text2"/>
              </w:rPr>
            </w:pPr>
          </w:p>
          <w:p w14:paraId="22FF02E7" w14:textId="1045EF1B" w:rsidR="669F44EB" w:rsidRDefault="669F44EB" w:rsidP="669F44EB">
            <w:pPr>
              <w:rPr>
                <w:rFonts w:ascii="Arial" w:eastAsia="Arial" w:hAnsi="Arial" w:cs="Arial"/>
                <w:color w:val="000000" w:themeColor="text2"/>
              </w:rPr>
            </w:pPr>
          </w:p>
          <w:p w14:paraId="431413A0" w14:textId="15B50945" w:rsidR="1B63E122" w:rsidRDefault="008069D9" w:rsidP="1B63E122">
            <w:pPr>
              <w:rPr>
                <w:rFonts w:ascii="Arial" w:eastAsia="Arial" w:hAnsi="Arial" w:cs="Arial"/>
                <w:color w:val="000000" w:themeColor="text2"/>
              </w:rPr>
            </w:pPr>
            <w:r w:rsidRPr="077324DA">
              <w:rPr>
                <w:rFonts w:ascii="Arial" w:eastAsia="Arial" w:hAnsi="Arial" w:cs="Arial"/>
                <w:color w:val="000000" w:themeColor="text2"/>
              </w:rPr>
              <w:t xml:space="preserve"> </w:t>
            </w:r>
          </w:p>
          <w:p w14:paraId="7681424D" w14:textId="3B6A6043" w:rsidR="005958CC" w:rsidRPr="005958CC" w:rsidRDefault="005958CC" w:rsidP="005958CC">
            <w:pPr>
              <w:ind w:left="227" w:hanging="227"/>
              <w:rPr>
                <w:rFonts w:ascii="Arial" w:eastAsia="Arial" w:hAnsi="Arial" w:cs="Arial"/>
                <w:color w:val="000000" w:themeColor="text2"/>
              </w:rPr>
            </w:pPr>
          </w:p>
          <w:p w14:paraId="06D1BC38" w14:textId="1156CB57" w:rsidR="1B63E122" w:rsidRDefault="008069D9" w:rsidP="1B63E122">
            <w:pPr>
              <w:rPr>
                <w:rFonts w:ascii="Arial" w:eastAsia="Arial" w:hAnsi="Arial" w:cs="Arial"/>
                <w:b/>
                <w:color w:val="000000" w:themeColor="text2"/>
              </w:rPr>
            </w:pPr>
            <w:r w:rsidRPr="077324DA">
              <w:rPr>
                <w:rFonts w:ascii="Arial" w:eastAsia="Arial" w:hAnsi="Arial" w:cs="Arial"/>
                <w:b/>
                <w:color w:val="000000" w:themeColor="text2"/>
              </w:rPr>
              <w:t xml:space="preserve"> </w:t>
            </w:r>
          </w:p>
          <w:p w14:paraId="1B57FAA2" w14:textId="60E33D0E" w:rsidR="1B63E122" w:rsidRDefault="1B63E122" w:rsidP="1B63E122">
            <w:pPr>
              <w:ind w:left="227" w:hanging="227"/>
              <w:rPr>
                <w:rFonts w:ascii="Arial" w:eastAsia="Arial" w:hAnsi="Arial" w:cs="Arial"/>
                <w:i/>
                <w:color w:val="000000" w:themeColor="text2"/>
              </w:rPr>
            </w:pPr>
          </w:p>
        </w:tc>
        <w:tc>
          <w:tcPr>
            <w:tcW w:w="5010" w:type="dxa"/>
            <w:tcBorders>
              <w:top w:val="single" w:sz="8" w:space="0" w:color="auto"/>
              <w:left w:val="single" w:sz="8" w:space="0" w:color="auto"/>
              <w:bottom w:val="single" w:sz="8" w:space="0" w:color="auto"/>
              <w:right w:val="single" w:sz="8" w:space="0" w:color="auto"/>
            </w:tcBorders>
            <w:shd w:val="clear" w:color="auto" w:fill="F2F2F2" w:themeFill="background2" w:themeFillShade="F2"/>
            <w:tcMar>
              <w:left w:w="108" w:type="dxa"/>
              <w:right w:w="108" w:type="dxa"/>
            </w:tcMar>
          </w:tcPr>
          <w:p w14:paraId="4FC5F428" w14:textId="77777777" w:rsidR="008667E6" w:rsidRDefault="008069D9" w:rsidP="1B63E122">
            <w:pPr>
              <w:ind w:left="227" w:hanging="227"/>
              <w:rPr>
                <w:rFonts w:ascii="Arial" w:eastAsia="Arial" w:hAnsi="Arial" w:cs="Arial"/>
                <w:b/>
                <w:color w:val="000000" w:themeColor="text2"/>
                <w:u w:val="single"/>
              </w:rPr>
            </w:pPr>
            <w:r w:rsidRPr="077324DA">
              <w:rPr>
                <w:rFonts w:ascii="Arial" w:eastAsia="Arial" w:hAnsi="Arial" w:cs="Arial"/>
                <w:b/>
                <w:color w:val="000000" w:themeColor="text2"/>
                <w:u w:val="single"/>
              </w:rPr>
              <w:t>CV og referanseprosjekter for hver av de</w:t>
            </w:r>
          </w:p>
          <w:p w14:paraId="2A7AE5F5" w14:textId="78347C5E" w:rsidR="1B63E122" w:rsidRDefault="008069D9" w:rsidP="1B63E122">
            <w:pPr>
              <w:ind w:left="227" w:hanging="227"/>
              <w:rPr>
                <w:rFonts w:ascii="Arial" w:eastAsia="Arial" w:hAnsi="Arial" w:cs="Arial"/>
                <w:b/>
                <w:color w:val="000000" w:themeColor="text2"/>
                <w:u w:val="single"/>
              </w:rPr>
            </w:pPr>
            <w:r w:rsidRPr="077324DA">
              <w:rPr>
                <w:rFonts w:ascii="Arial" w:eastAsia="Arial" w:hAnsi="Arial" w:cs="Arial"/>
                <w:b/>
                <w:color w:val="000000" w:themeColor="text2"/>
                <w:u w:val="single"/>
              </w:rPr>
              <w:t>tilbudt prosjektleder</w:t>
            </w:r>
          </w:p>
          <w:p w14:paraId="181C00FB" w14:textId="24025823" w:rsidR="1B63E122" w:rsidRDefault="1B63E122" w:rsidP="1B63E122">
            <w:pPr>
              <w:ind w:left="227" w:hanging="227"/>
            </w:pPr>
          </w:p>
          <w:p w14:paraId="756D41B7" w14:textId="3A0D2F9C"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CV:</w:t>
            </w:r>
          </w:p>
          <w:p w14:paraId="69520150" w14:textId="5AD648E9"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 xml:space="preserve">CV skal være maksimalt 2 A4 sider. CV skal </w:t>
            </w:r>
          </w:p>
          <w:p w14:paraId="36E603EE" w14:textId="2F2B3EB9"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 xml:space="preserve">Inneholde opplysninger om utdanning, kurs, </w:t>
            </w:r>
          </w:p>
          <w:p w14:paraId="27DFF2AA" w14:textId="55697454"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 xml:space="preserve">arbeidserfaring og redegjørelse for personens </w:t>
            </w:r>
          </w:p>
          <w:p w14:paraId="3CD06AA4" w14:textId="592069D9"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kompetanse knyttet til dette oppdrag.</w:t>
            </w:r>
          </w:p>
          <w:p w14:paraId="4684CB8A" w14:textId="5BAB0167"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 xml:space="preserve"> </w:t>
            </w:r>
          </w:p>
          <w:p w14:paraId="7C1AB792" w14:textId="5335FE09"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 xml:space="preserve">Referanseprosjekter: </w:t>
            </w:r>
          </w:p>
          <w:p w14:paraId="210CB8B0" w14:textId="599C3A61"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Det skal leveres beskrivelse på inntil 1 A4-</w:t>
            </w:r>
          </w:p>
          <w:p w14:paraId="2F12D1E3" w14:textId="793CE1A1"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 xml:space="preserve">Side per referanseprosjekt av inntil 3 </w:t>
            </w:r>
          </w:p>
          <w:p w14:paraId="765C8BE6" w14:textId="5F5B3667"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 xml:space="preserve">referanseprosjekter med opplysninger om blant </w:t>
            </w:r>
          </w:p>
          <w:p w14:paraId="19C5C40F" w14:textId="180BEB4D" w:rsidR="1B63E122" w:rsidRDefault="008069D9" w:rsidP="1B63E122">
            <w:pPr>
              <w:ind w:left="227" w:hanging="227"/>
              <w:rPr>
                <w:rFonts w:ascii="Arial" w:eastAsia="Arial" w:hAnsi="Arial" w:cs="Arial"/>
                <w:color w:val="000000" w:themeColor="text2"/>
              </w:rPr>
            </w:pPr>
            <w:r w:rsidRPr="077324DA">
              <w:rPr>
                <w:rFonts w:ascii="Arial" w:eastAsia="Arial" w:hAnsi="Arial" w:cs="Arial"/>
                <w:color w:val="000000" w:themeColor="text2"/>
              </w:rPr>
              <w:t>annet:</w:t>
            </w:r>
          </w:p>
          <w:p w14:paraId="3F4029A3" w14:textId="1EED60C8" w:rsidR="1B63E122" w:rsidRDefault="008069D9" w:rsidP="1B63E122">
            <w:pPr>
              <w:pStyle w:val="Listeavsnitt"/>
              <w:rPr>
                <w:rFonts w:ascii="Arial" w:eastAsia="Arial" w:hAnsi="Arial" w:cs="Arial"/>
                <w:color w:val="000000" w:themeColor="text2"/>
              </w:rPr>
            </w:pPr>
            <w:r w:rsidRPr="077324DA">
              <w:rPr>
                <w:rFonts w:ascii="Arial" w:eastAsia="Arial" w:hAnsi="Arial" w:cs="Arial"/>
                <w:color w:val="000000" w:themeColor="text2"/>
              </w:rPr>
              <w:t>Oppdragsgiver med kontaktinformasjon</w:t>
            </w:r>
          </w:p>
          <w:p w14:paraId="42087754" w14:textId="03850A39" w:rsidR="1B63E122" w:rsidRDefault="008069D9" w:rsidP="1B63E122">
            <w:pPr>
              <w:pStyle w:val="Listeavsnitt"/>
              <w:rPr>
                <w:rFonts w:ascii="Arial" w:eastAsia="Arial" w:hAnsi="Arial" w:cs="Arial"/>
                <w:color w:val="000000" w:themeColor="text2"/>
              </w:rPr>
            </w:pPr>
            <w:r w:rsidRPr="077324DA">
              <w:rPr>
                <w:rFonts w:ascii="Arial" w:eastAsia="Arial" w:hAnsi="Arial" w:cs="Arial"/>
                <w:color w:val="000000" w:themeColor="text2"/>
              </w:rPr>
              <w:t>Beskrivelse av oppdraget</w:t>
            </w:r>
          </w:p>
          <w:p w14:paraId="61264933" w14:textId="187360DF" w:rsidR="1B63E122" w:rsidRDefault="008069D9" w:rsidP="1B63E122">
            <w:pPr>
              <w:pStyle w:val="Listeavsnitt"/>
              <w:rPr>
                <w:rFonts w:ascii="Arial" w:eastAsia="Arial" w:hAnsi="Arial" w:cs="Arial"/>
                <w:color w:val="000000" w:themeColor="text2"/>
              </w:rPr>
            </w:pPr>
            <w:r w:rsidRPr="077324DA">
              <w:rPr>
                <w:rFonts w:ascii="Arial" w:eastAsia="Arial" w:hAnsi="Arial" w:cs="Arial"/>
                <w:color w:val="000000" w:themeColor="text2"/>
              </w:rPr>
              <w:t>Oppstart og varighet på oppdraget med oppdragets kontraktsverdi eks mva</w:t>
            </w:r>
            <w:r w:rsidR="6E05D034" w:rsidRPr="077324DA">
              <w:rPr>
                <w:rFonts w:ascii="Arial" w:eastAsia="Arial" w:hAnsi="Arial" w:cs="Arial"/>
                <w:color w:val="000000" w:themeColor="text2"/>
              </w:rPr>
              <w:t xml:space="preserve"> for konsulen</w:t>
            </w:r>
            <w:r w:rsidR="56772769" w:rsidRPr="077324DA">
              <w:rPr>
                <w:rFonts w:ascii="Arial" w:eastAsia="Arial" w:hAnsi="Arial" w:cs="Arial"/>
                <w:color w:val="000000" w:themeColor="text2"/>
              </w:rPr>
              <w:t>t</w:t>
            </w:r>
            <w:r w:rsidR="6E05D034" w:rsidRPr="077324DA">
              <w:rPr>
                <w:rFonts w:ascii="Arial" w:eastAsia="Arial" w:hAnsi="Arial" w:cs="Arial"/>
                <w:color w:val="000000" w:themeColor="text2"/>
              </w:rPr>
              <w:t>selskapet</w:t>
            </w:r>
          </w:p>
          <w:p w14:paraId="23E703AA" w14:textId="695B8833" w:rsidR="1B63E122" w:rsidRDefault="008069D9" w:rsidP="1B63E122">
            <w:pPr>
              <w:pStyle w:val="Listeavsnitt"/>
              <w:rPr>
                <w:rFonts w:ascii="Arial" w:eastAsia="Arial" w:hAnsi="Arial" w:cs="Arial"/>
                <w:color w:val="000000" w:themeColor="text2"/>
              </w:rPr>
            </w:pPr>
            <w:r w:rsidRPr="077324DA">
              <w:rPr>
                <w:rFonts w:ascii="Arial" w:eastAsia="Arial" w:hAnsi="Arial" w:cs="Arial"/>
                <w:color w:val="000000" w:themeColor="text2"/>
              </w:rPr>
              <w:t>Tilbudt ressurs sin rolle og leveranser i prosjektet samt antall timer utført</w:t>
            </w:r>
          </w:p>
          <w:p w14:paraId="1E71C6F7" w14:textId="37C4CDEE" w:rsidR="1B63E122" w:rsidRDefault="008069D9" w:rsidP="4FEE7738">
            <w:pPr>
              <w:pStyle w:val="Listeavsnitt"/>
              <w:rPr>
                <w:rFonts w:ascii="Arial" w:eastAsia="Arial" w:hAnsi="Arial" w:cs="Arial"/>
                <w:color w:val="000000" w:themeColor="text2"/>
              </w:rPr>
            </w:pPr>
            <w:r w:rsidRPr="077324DA">
              <w:rPr>
                <w:rFonts w:ascii="Arial" w:eastAsia="Arial" w:hAnsi="Arial" w:cs="Arial"/>
                <w:color w:val="000000" w:themeColor="text2"/>
              </w:rPr>
              <w:t xml:space="preserve">Oppdragets overføringsverdi til denne kontrakt </w:t>
            </w:r>
          </w:p>
          <w:p w14:paraId="34A36B27" w14:textId="1442C9B5" w:rsidR="1B63E122" w:rsidRDefault="1B63E122" w:rsidP="1B63E122">
            <w:pPr>
              <w:rPr>
                <w:rFonts w:ascii="Arial" w:eastAsia="Arial" w:hAnsi="Arial" w:cs="Arial"/>
                <w:color w:val="000000" w:themeColor="text2"/>
              </w:rPr>
            </w:pPr>
          </w:p>
        </w:tc>
      </w:tr>
    </w:tbl>
    <w:p w14:paraId="7856A80A" w14:textId="77777777" w:rsidR="00AC7AFF" w:rsidRDefault="00AC7AFF" w:rsidP="1B63E122">
      <w:pPr>
        <w:rPr>
          <w:i/>
          <w:iCs/>
        </w:rPr>
      </w:pPr>
    </w:p>
    <w:p w14:paraId="6AB388BB" w14:textId="4B96EEDE" w:rsidR="3DBE2A5D" w:rsidRPr="00BF544D" w:rsidRDefault="008069D9" w:rsidP="1B63E122">
      <w:pPr>
        <w:rPr>
          <w:i/>
          <w:iCs/>
        </w:rPr>
      </w:pPr>
      <w:r w:rsidRPr="00BF544D">
        <w:rPr>
          <w:i/>
          <w:iCs/>
        </w:rPr>
        <w:t>*</w:t>
      </w:r>
      <w:r w:rsidR="00501E42">
        <w:rPr>
          <w:i/>
          <w:iCs/>
        </w:rPr>
        <w:t xml:space="preserve"> </w:t>
      </w:r>
      <w:r w:rsidR="00BF544D" w:rsidRPr="00BF544D">
        <w:rPr>
          <w:i/>
          <w:iCs/>
        </w:rPr>
        <w:t>Statsbygg forbeholder seg retten til å gjennomføre intervju med aktuelle kandidater. Intervju vil være del av vurdering på tildelingskriteriet – Kompetanse.</w:t>
      </w:r>
      <w:r w:rsidR="00274183">
        <w:rPr>
          <w:i/>
          <w:iCs/>
        </w:rPr>
        <w:t xml:space="preserve"> I et eventuelt intervju vil personlighet egnethet </w:t>
      </w:r>
      <w:r w:rsidR="00D919F2">
        <w:rPr>
          <w:i/>
          <w:iCs/>
        </w:rPr>
        <w:t>også bli vektlagt.</w:t>
      </w:r>
    </w:p>
    <w:p w14:paraId="50BF654E" w14:textId="4D602AF5" w:rsidR="077324DA" w:rsidRDefault="077324DA" w:rsidP="077324DA">
      <w:pPr>
        <w:rPr>
          <w:i/>
          <w:iCs/>
        </w:rPr>
      </w:pPr>
    </w:p>
    <w:p w14:paraId="60DAB9DC" w14:textId="77777777" w:rsidR="004E4EBC" w:rsidRPr="00176811" w:rsidRDefault="008069D9" w:rsidP="077324DA">
      <w:pPr>
        <w:pStyle w:val="Overskrift1"/>
      </w:pPr>
      <w:bookmarkStart w:id="105" w:name="_Toc107034761"/>
      <w:bookmarkStart w:id="106" w:name="_Toc370296182"/>
      <w:bookmarkStart w:id="107" w:name="_Toc1229355544"/>
      <w:bookmarkStart w:id="108" w:name="_Toc229561670"/>
      <w:r>
        <w:lastRenderedPageBreak/>
        <w:t>Avvik fra konkurransegrunnlaget</w:t>
      </w:r>
      <w:bookmarkEnd w:id="105"/>
      <w:bookmarkEnd w:id="106"/>
      <w:bookmarkEnd w:id="107"/>
      <w:bookmarkEnd w:id="108"/>
    </w:p>
    <w:p w14:paraId="4219129A" w14:textId="77777777" w:rsidR="004E4EBC" w:rsidRPr="00176811" w:rsidRDefault="008069D9" w:rsidP="34458284">
      <w:pPr>
        <w:pStyle w:val="Overskrift2"/>
      </w:pPr>
      <w:bookmarkStart w:id="109" w:name="_Toc370296183"/>
      <w:bookmarkStart w:id="110" w:name="_Toc161034477"/>
      <w:bookmarkStart w:id="111" w:name="_Toc229561671"/>
      <w:r>
        <w:t>Generelt om forbehold og avvik</w:t>
      </w:r>
      <w:bookmarkEnd w:id="109"/>
      <w:bookmarkEnd w:id="110"/>
      <w:bookmarkEnd w:id="111"/>
    </w:p>
    <w:p w14:paraId="56EB6414" w14:textId="77777777" w:rsidR="004E4EBC" w:rsidRDefault="004E4EBC" w:rsidP="004E4EBC"/>
    <w:p w14:paraId="1F6B2DB5" w14:textId="77777777" w:rsidR="004E4EBC" w:rsidRPr="00F71EAF" w:rsidRDefault="008069D9" w:rsidP="004E4EBC">
      <w:pPr>
        <w:rPr>
          <w:b/>
        </w:rPr>
      </w:pPr>
      <w:r w:rsidRPr="00F30E21">
        <w:rPr>
          <w:b/>
          <w:bCs/>
        </w:rPr>
        <w:t xml:space="preserve">Statsbygg oppfordrer til å gi tilbud uten forbehold eller avvik. </w:t>
      </w:r>
      <w:r w:rsidRPr="00F71EAF">
        <w:rPr>
          <w:b/>
        </w:rPr>
        <w:t xml:space="preserve">Istedenfor å gi tilbud med forbehold og avvik bør leverandørene stille spørsmål til Statsbygg, jf. pkt 1.6 ovenfor. </w:t>
      </w:r>
      <w:r w:rsidRPr="00F30E21">
        <w:rPr>
          <w:b/>
          <w:bCs/>
        </w:rPr>
        <w:t>Det understrekes at tilbyder har risikoen for uklarheter i eget tilbud og at uklarheter, forbehold og avvik kan medføre avvisning</w:t>
      </w:r>
      <w:r w:rsidRPr="00F71EAF">
        <w:rPr>
          <w:b/>
        </w:rPr>
        <w:t xml:space="preserve">. Før tilbyder eventuelt avgir tilbud med forbehold eller avvik, bør de rettslige konsekvenser av dette derfor vurderes. </w:t>
      </w:r>
    </w:p>
    <w:p w14:paraId="6DC53571" w14:textId="77777777" w:rsidR="004E4EBC" w:rsidRDefault="004E4EBC" w:rsidP="004E4EBC">
      <w:pPr>
        <w:pStyle w:val="INNH1"/>
      </w:pPr>
    </w:p>
    <w:p w14:paraId="41A03533" w14:textId="77777777" w:rsidR="004E4EBC" w:rsidRDefault="008069D9" w:rsidP="004E4EBC">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14:paraId="3A25B6D3" w14:textId="77777777" w:rsidR="004E4EBC" w:rsidRDefault="004E4EBC" w:rsidP="004E4EBC"/>
    <w:p w14:paraId="53E39990" w14:textId="77777777" w:rsidR="004E4EBC" w:rsidRDefault="008069D9" w:rsidP="004E4EBC">
      <w:r>
        <w:t>Det er ikke adgang til å ta forbehold mot grunnleggende elementer i konkurransegrunnlaget. Tilbud som inneholder forbehold av denne art, vil bli avvist.</w:t>
      </w:r>
    </w:p>
    <w:p w14:paraId="5D870C24" w14:textId="77777777" w:rsidR="004E4EBC" w:rsidRDefault="004E4EBC" w:rsidP="004E4EBC">
      <w:pPr>
        <w:rPr>
          <w:iCs/>
        </w:rPr>
      </w:pPr>
    </w:p>
    <w:p w14:paraId="20E9B153" w14:textId="77777777" w:rsidR="004E4EBC" w:rsidRDefault="008069D9" w:rsidP="004E4EBC">
      <w:r>
        <w:t>Henvisning til standardiserte leveringsvilkår eller lignende vil bli betraktet som forbehold i den grad de avviker fra foreliggende konkurranseregler og kontraktsbestemmelser. Slike forbehold vil etter all sannsynlighet medføre at tilbudet avvises.</w:t>
      </w:r>
    </w:p>
    <w:p w14:paraId="40447460" w14:textId="77777777" w:rsidR="004E4EBC" w:rsidRDefault="004E4EBC" w:rsidP="004E4EBC"/>
    <w:p w14:paraId="1D315BB2" w14:textId="77777777" w:rsidR="004E4EBC" w:rsidRDefault="008069D9" w:rsidP="004E4EBC">
      <w:r>
        <w:t>Forbehold om regulering av kontraktssum på annen måte enn angitt for den aktuelle kontrakt i Statsbyggs generelle og spesielle kontraktsbestemmelser for konsulentoppdrag (K-boka), jf. vedlegg, herunder valutaforbehold, vil medføre avvisning.</w:t>
      </w:r>
    </w:p>
    <w:p w14:paraId="099786D2" w14:textId="77777777" w:rsidR="004E4EBC" w:rsidRDefault="004E4EBC" w:rsidP="004E4EBC"/>
    <w:p w14:paraId="151BE0E3" w14:textId="77777777" w:rsidR="004E4EBC" w:rsidRDefault="008069D9" w:rsidP="004E4EBC">
      <w:r>
        <w:t xml:space="preserve">Forbehold om forskudd vil medføre avvisning. </w:t>
      </w:r>
    </w:p>
    <w:p w14:paraId="698F1996" w14:textId="77777777" w:rsidR="004E4EBC" w:rsidRDefault="004E4EBC" w:rsidP="004E4EBC">
      <w:pPr>
        <w:rPr>
          <w:i/>
          <w:iCs/>
          <w:color w:val="FF0000"/>
        </w:rPr>
      </w:pPr>
    </w:p>
    <w:p w14:paraId="31D58761" w14:textId="77777777" w:rsidR="004E4EBC" w:rsidRDefault="008069D9" w:rsidP="34458284">
      <w:pPr>
        <w:pStyle w:val="Overskrift2"/>
      </w:pPr>
      <w:bookmarkStart w:id="112" w:name="_Toc107034764"/>
      <w:bookmarkStart w:id="113" w:name="_Toc370296184"/>
      <w:bookmarkStart w:id="114" w:name="_Toc834660626"/>
      <w:bookmarkStart w:id="115" w:name="_Toc229561672"/>
      <w:r>
        <w:t>Alternative tilbud</w:t>
      </w:r>
      <w:bookmarkEnd w:id="112"/>
      <w:bookmarkEnd w:id="113"/>
      <w:bookmarkEnd w:id="114"/>
      <w:bookmarkEnd w:id="115"/>
    </w:p>
    <w:p w14:paraId="67B75FB0" w14:textId="77777777" w:rsidR="004E4EBC" w:rsidRDefault="004E4EBC" w:rsidP="004E4EBC"/>
    <w:p w14:paraId="00DEDFC6" w14:textId="77777777" w:rsidR="004E4EBC" w:rsidRDefault="008069D9" w:rsidP="004E4EBC">
      <w:pPr>
        <w:rPr>
          <w:iCs/>
        </w:rPr>
      </w:pPr>
      <w:r>
        <w:t>Det er ikke adgang til å gi alternative tilbud.</w:t>
      </w:r>
      <w:r w:rsidRPr="1B63E122">
        <w:rPr>
          <w:i/>
          <w:iCs/>
          <w:color w:val="FF0000"/>
        </w:rPr>
        <w:t xml:space="preserve"> </w:t>
      </w:r>
      <w:r>
        <w:t>Tilbud på annen løsning enn de spesifiserte eller som på annen måte ikke er i overensstemmelse med konkurransegrunnlaget, vil anses som et tilbud med forbehold eller avvik, jf. pkt 5.1 ovenfor.</w:t>
      </w:r>
    </w:p>
    <w:p w14:paraId="5C01DB0F" w14:textId="77777777" w:rsidR="004E4EBC" w:rsidRDefault="004E4EBC" w:rsidP="004E4EBC">
      <w:bookmarkStart w:id="116" w:name="_Toc107034765"/>
      <w:bookmarkStart w:id="117" w:name="_Toc370296185"/>
    </w:p>
    <w:p w14:paraId="4E3DBDAD" w14:textId="77777777" w:rsidR="004E4EBC" w:rsidRDefault="008069D9" w:rsidP="34458284">
      <w:pPr>
        <w:pStyle w:val="Overskrift2"/>
      </w:pPr>
      <w:bookmarkStart w:id="118" w:name="_Toc1302319678"/>
      <w:bookmarkStart w:id="119" w:name="_Toc229561673"/>
      <w:r>
        <w:t>Tilbud på deler av oppdraget</w:t>
      </w:r>
      <w:bookmarkEnd w:id="116"/>
      <w:bookmarkEnd w:id="117"/>
      <w:bookmarkEnd w:id="118"/>
      <w:bookmarkEnd w:id="119"/>
    </w:p>
    <w:p w14:paraId="31A284AB" w14:textId="77777777" w:rsidR="004E4EBC" w:rsidRDefault="004E4EBC" w:rsidP="004E4EBC"/>
    <w:p w14:paraId="42C86066" w14:textId="77777777" w:rsidR="004E4EBC" w:rsidRDefault="008069D9" w:rsidP="004E4EBC">
      <w:r>
        <w:t>Det er ikke adgang til å gi tilbud på deler av oppdraget.</w:t>
      </w:r>
    </w:p>
    <w:p w14:paraId="0ECCDCB5" w14:textId="77777777" w:rsidR="004E4EBC" w:rsidRPr="00176811" w:rsidRDefault="008069D9" w:rsidP="077324DA">
      <w:pPr>
        <w:pStyle w:val="Overskrift1"/>
      </w:pPr>
      <w:bookmarkStart w:id="120" w:name="_Toc107034766"/>
      <w:bookmarkStart w:id="121" w:name="_Toc370296186"/>
      <w:bookmarkStart w:id="122" w:name="_Toc1329763689"/>
      <w:bookmarkStart w:id="123" w:name="_Toc229561674"/>
      <w:r>
        <w:t>Krav til tilbudet</w:t>
      </w:r>
      <w:bookmarkEnd w:id="120"/>
      <w:bookmarkEnd w:id="121"/>
      <w:bookmarkEnd w:id="122"/>
      <w:bookmarkEnd w:id="123"/>
    </w:p>
    <w:p w14:paraId="643BC8BE" w14:textId="77777777" w:rsidR="004E4EBC" w:rsidRDefault="008069D9" w:rsidP="34458284">
      <w:pPr>
        <w:pStyle w:val="Overskrift2"/>
      </w:pPr>
      <w:bookmarkStart w:id="124" w:name="_Toc107034767"/>
      <w:bookmarkStart w:id="125" w:name="_Toc370296187"/>
      <w:bookmarkStart w:id="126" w:name="_Toc2013354525"/>
      <w:bookmarkStart w:id="127" w:name="_Toc229561675"/>
      <w:r>
        <w:t>Elektronisk tilbudsavgivelse</w:t>
      </w:r>
      <w:bookmarkEnd w:id="124"/>
      <w:bookmarkEnd w:id="125"/>
      <w:bookmarkEnd w:id="126"/>
      <w:bookmarkEnd w:id="127"/>
    </w:p>
    <w:p w14:paraId="64911BAE" w14:textId="77777777" w:rsidR="004E4EBC" w:rsidRDefault="004E4EBC" w:rsidP="004E4EBC"/>
    <w:p w14:paraId="2DDFC950" w14:textId="77777777" w:rsidR="004E4EBC" w:rsidRPr="008E071A" w:rsidRDefault="008069D9" w:rsidP="004E4EBC">
      <w:pPr>
        <w:rPr>
          <w:rFonts w:cs="Arial"/>
        </w:rPr>
      </w:pPr>
      <w:r w:rsidRPr="008E071A">
        <w:rPr>
          <w:rFonts w:cs="Arial"/>
        </w:rPr>
        <w:t xml:space="preserve">Tilbudet skal i sin helhet leveres </w:t>
      </w:r>
      <w:r>
        <w:t>elektronisk via Mercellportalen; www.mercell.com</w:t>
      </w:r>
      <w:r w:rsidRPr="008E071A">
        <w:rPr>
          <w:rFonts w:cs="Arial"/>
        </w:rPr>
        <w:t>. Det samme gjelder for endring av tilbudene.</w:t>
      </w:r>
    </w:p>
    <w:p w14:paraId="7D3AD980" w14:textId="77777777" w:rsidR="004E4EBC" w:rsidRPr="008E071A" w:rsidRDefault="004E4EBC" w:rsidP="004E4EBC">
      <w:pPr>
        <w:rPr>
          <w:rFonts w:cs="Arial"/>
        </w:rPr>
      </w:pPr>
    </w:p>
    <w:p w14:paraId="55B702BA" w14:textId="77777777" w:rsidR="004E4EBC" w:rsidRPr="008E071A" w:rsidRDefault="008069D9" w:rsidP="004E4EBC">
      <w:pPr>
        <w:rPr>
          <w:rFonts w:cs="Arial"/>
        </w:rPr>
      </w:pPr>
      <w:r w:rsidRPr="008E071A">
        <w:rPr>
          <w:rFonts w:cs="Arial"/>
          <w:b/>
        </w:rPr>
        <w:t>Tilbud levert på annen måte, vil bli avvist.</w:t>
      </w:r>
    </w:p>
    <w:p w14:paraId="68F083E4" w14:textId="77777777" w:rsidR="004E4EBC" w:rsidRPr="008E071A" w:rsidRDefault="004E4EBC" w:rsidP="004E4EBC">
      <w:pPr>
        <w:rPr>
          <w:rFonts w:cs="Arial"/>
          <w:b/>
        </w:rPr>
      </w:pPr>
    </w:p>
    <w:p w14:paraId="6E00B85D" w14:textId="77777777" w:rsidR="004E4EBC" w:rsidRPr="008E071A" w:rsidRDefault="008069D9" w:rsidP="004E4EBC">
      <w:pPr>
        <w:rPr>
          <w:rFonts w:cs="Arial"/>
        </w:rPr>
      </w:pPr>
      <w:r w:rsidRPr="008E071A">
        <w:rPr>
          <w:rFonts w:cs="Arial"/>
        </w:rPr>
        <w:t>Følgende filformater aksepteres. Filene skal være fri for virus og ikke kryptert:</w:t>
      </w:r>
    </w:p>
    <w:p w14:paraId="2CADAF43" w14:textId="77777777" w:rsidR="004E4EBC" w:rsidRPr="008E071A" w:rsidRDefault="004E4EBC" w:rsidP="004E4EBC">
      <w:pPr>
        <w:rPr>
          <w:rFonts w:cs="Arial"/>
        </w:rPr>
      </w:pPr>
    </w:p>
    <w:p w14:paraId="1E297156" w14:textId="77777777" w:rsidR="004E4EBC" w:rsidRPr="008E071A" w:rsidRDefault="008069D9" w:rsidP="004E4EBC">
      <w:pPr>
        <w:pStyle w:val="Listeavsnitt"/>
      </w:pPr>
      <w:r w:rsidRPr="008E071A">
        <w:t>Tekstdokument: PDF/A, XML, TIFF eller Word</w:t>
      </w:r>
    </w:p>
    <w:p w14:paraId="36EDBB79" w14:textId="77777777" w:rsidR="004E4EBC" w:rsidRPr="008E071A" w:rsidRDefault="008069D9" w:rsidP="004E4EBC">
      <w:pPr>
        <w:pStyle w:val="Listeavsnitt"/>
      </w:pPr>
      <w:r w:rsidRPr="008E071A">
        <w:t>Tabeller: Excel</w:t>
      </w:r>
    </w:p>
    <w:p w14:paraId="593DD285" w14:textId="77777777" w:rsidR="004E4EBC" w:rsidRPr="008E071A" w:rsidRDefault="008069D9" w:rsidP="004E4EBC">
      <w:pPr>
        <w:pStyle w:val="Listeavsnitt"/>
      </w:pPr>
      <w:r w:rsidRPr="008E071A">
        <w:t>Bildefiler: JPEG eller TIFF</w:t>
      </w:r>
    </w:p>
    <w:p w14:paraId="33C20FAF" w14:textId="77777777" w:rsidR="004E4EBC" w:rsidRPr="008E071A" w:rsidRDefault="008069D9" w:rsidP="004E4EBC">
      <w:pPr>
        <w:pStyle w:val="Listeavsnitt"/>
      </w:pPr>
      <w:r w:rsidRPr="008E071A">
        <w:t xml:space="preserve">Kart: TIFF </w:t>
      </w:r>
    </w:p>
    <w:p w14:paraId="36E07E79" w14:textId="77777777" w:rsidR="004E4EBC" w:rsidRPr="008E071A" w:rsidRDefault="008069D9" w:rsidP="004E4EBC">
      <w:pPr>
        <w:pStyle w:val="Listeavsnitt"/>
      </w:pPr>
      <w:r w:rsidRPr="008E071A">
        <w:t xml:space="preserve">Video: MPEG 2 </w:t>
      </w:r>
    </w:p>
    <w:p w14:paraId="5D60AFE3" w14:textId="77777777" w:rsidR="004E4EBC" w:rsidRPr="008E071A" w:rsidRDefault="008069D9" w:rsidP="004E4EBC">
      <w:pPr>
        <w:pStyle w:val="Listeavsnitt"/>
      </w:pPr>
      <w:r w:rsidRPr="008E071A">
        <w:t xml:space="preserve">Lyd: MP3, PCM eller PCM-basert Wave </w:t>
      </w:r>
    </w:p>
    <w:p w14:paraId="61487FB0" w14:textId="77777777" w:rsidR="004E4EBC" w:rsidRPr="008E071A" w:rsidRDefault="004E4EBC" w:rsidP="004E4EBC">
      <w:pPr>
        <w:autoSpaceDE w:val="0"/>
        <w:autoSpaceDN w:val="0"/>
        <w:adjustRightInd w:val="0"/>
        <w:rPr>
          <w:rFonts w:eastAsia="Calibri" w:cs="Arial"/>
          <w:color w:val="000000"/>
          <w:szCs w:val="24"/>
        </w:rPr>
      </w:pPr>
    </w:p>
    <w:p w14:paraId="3557762E" w14:textId="77777777" w:rsidR="004E4EBC" w:rsidRDefault="008069D9" w:rsidP="004E4EBC">
      <w:pPr>
        <w:autoSpaceDE w:val="0"/>
        <w:autoSpaceDN w:val="0"/>
        <w:adjustRightInd w:val="0"/>
        <w:rPr>
          <w:rFonts w:cs="Arial"/>
          <w:b/>
          <w:szCs w:val="24"/>
        </w:rPr>
      </w:pPr>
      <w:r w:rsidRPr="008E071A">
        <w:rPr>
          <w:rFonts w:cs="Arial"/>
          <w:b/>
          <w:szCs w:val="24"/>
        </w:rPr>
        <w:t xml:space="preserve">Infiserte og krypterte filer, samt filer i et annet format enn ovenfor angitt, vil bli avvist i </w:t>
      </w:r>
      <w:r>
        <w:rPr>
          <w:rFonts w:cs="Arial"/>
          <w:b/>
          <w:szCs w:val="24"/>
        </w:rPr>
        <w:t>Mercellportalen/</w:t>
      </w:r>
      <w:r w:rsidRPr="008E071A">
        <w:rPr>
          <w:rFonts w:cs="Arial"/>
          <w:b/>
          <w:szCs w:val="24"/>
        </w:rPr>
        <w:t>Statsbyggs datasystem, og tilbudet evaluert som om slike filer ikke var levert.</w:t>
      </w:r>
    </w:p>
    <w:p w14:paraId="775D841F" w14:textId="77777777" w:rsidR="004E4EBC" w:rsidRPr="008E071A" w:rsidRDefault="004E4EBC" w:rsidP="004E4EBC">
      <w:pPr>
        <w:autoSpaceDE w:val="0"/>
        <w:autoSpaceDN w:val="0"/>
        <w:adjustRightInd w:val="0"/>
        <w:rPr>
          <w:rFonts w:cs="Arial"/>
          <w:szCs w:val="24"/>
        </w:rPr>
      </w:pPr>
    </w:p>
    <w:p w14:paraId="59A2890E" w14:textId="77777777" w:rsidR="004E4EBC" w:rsidRDefault="008069D9" w:rsidP="34458284">
      <w:pPr>
        <w:pStyle w:val="Overskrift2"/>
      </w:pPr>
      <w:bookmarkStart w:id="128" w:name="_Toc107034768"/>
      <w:bookmarkStart w:id="129" w:name="_Toc370296188"/>
      <w:bookmarkStart w:id="130" w:name="_Toc779198015"/>
      <w:bookmarkStart w:id="131" w:name="_Toc229561676"/>
      <w:r>
        <w:t>Vedståelsesfrist</w:t>
      </w:r>
      <w:bookmarkEnd w:id="128"/>
      <w:bookmarkEnd w:id="129"/>
      <w:bookmarkEnd w:id="130"/>
      <w:bookmarkEnd w:id="131"/>
    </w:p>
    <w:p w14:paraId="4B70B839" w14:textId="77777777" w:rsidR="004E4EBC" w:rsidRDefault="004E4EBC" w:rsidP="004E4EBC"/>
    <w:p w14:paraId="3E585041" w14:textId="77777777" w:rsidR="004E4EBC" w:rsidRDefault="008069D9" w:rsidP="004E4EBC">
      <w:r>
        <w:t xml:space="preserve">Tilbudet er bindende i </w:t>
      </w:r>
      <w:r w:rsidRPr="0C407544">
        <w:t>3</w:t>
      </w:r>
      <w:r>
        <w:t xml:space="preserve"> måneder, regnet f.o.m. tilbudsfristens utløp. </w:t>
      </w:r>
    </w:p>
    <w:p w14:paraId="5D0B9684" w14:textId="77777777" w:rsidR="004E4EBC" w:rsidRDefault="004E4EBC" w:rsidP="004E4EBC"/>
    <w:p w14:paraId="209A3C0B" w14:textId="77777777" w:rsidR="004E4EBC" w:rsidRDefault="008069D9" w:rsidP="34458284">
      <w:pPr>
        <w:pStyle w:val="Overskrift2"/>
      </w:pPr>
      <w:bookmarkStart w:id="132" w:name="_Toc107034769"/>
      <w:bookmarkStart w:id="133" w:name="_Toc370296189"/>
      <w:bookmarkStart w:id="134" w:name="_Toc285093888"/>
      <w:bookmarkStart w:id="135" w:name="_Toc229561677"/>
      <w:r>
        <w:t>Tilbudets språk</w:t>
      </w:r>
      <w:bookmarkEnd w:id="132"/>
      <w:bookmarkEnd w:id="133"/>
      <w:bookmarkEnd w:id="134"/>
      <w:bookmarkEnd w:id="135"/>
    </w:p>
    <w:p w14:paraId="57FE2FA9" w14:textId="77777777" w:rsidR="004E4EBC" w:rsidRDefault="004E4EBC" w:rsidP="004E4EBC"/>
    <w:p w14:paraId="4D77530A" w14:textId="77777777" w:rsidR="004E4EBC" w:rsidRDefault="008069D9" w:rsidP="004E4EBC">
      <w:r>
        <w:t>Tilbudet og alle tilhørende dokumenter skal avgis på norsk.</w:t>
      </w:r>
    </w:p>
    <w:p w14:paraId="75B98F01" w14:textId="77777777" w:rsidR="004E4EBC" w:rsidRDefault="004E4EBC" w:rsidP="004E4EBC"/>
    <w:p w14:paraId="6AB01A8A" w14:textId="77777777" w:rsidR="004E4EBC" w:rsidRPr="00176811" w:rsidRDefault="008069D9" w:rsidP="34458284">
      <w:pPr>
        <w:pStyle w:val="Overskrift2"/>
      </w:pPr>
      <w:bookmarkStart w:id="136" w:name="_Toc107034770"/>
      <w:bookmarkStart w:id="137" w:name="_Toc370296190"/>
      <w:bookmarkStart w:id="138" w:name="_Toc1231560182"/>
      <w:bookmarkStart w:id="139" w:name="_Toc229561678"/>
      <w:r>
        <w:t>Hva skal leveres – hvilken filstruktur skal benyttes?</w:t>
      </w:r>
      <w:bookmarkEnd w:id="136"/>
      <w:bookmarkEnd w:id="137"/>
      <w:bookmarkEnd w:id="138"/>
      <w:bookmarkEnd w:id="139"/>
    </w:p>
    <w:p w14:paraId="08FA1613" w14:textId="77777777" w:rsidR="004E4EBC" w:rsidRPr="00883685" w:rsidRDefault="004E4EBC" w:rsidP="004E4EBC">
      <w:pPr>
        <w:rPr>
          <w:rFonts w:cs="Arial"/>
          <w:highlight w:val="yellow"/>
        </w:rPr>
      </w:pPr>
    </w:p>
    <w:p w14:paraId="7D2D805F" w14:textId="72EC8C29" w:rsidR="004E4EBC" w:rsidRPr="00883685" w:rsidRDefault="008069D9" w:rsidP="004E4EBC">
      <w:pPr>
        <w:ind w:left="705" w:hanging="705"/>
        <w:rPr>
          <w:rFonts w:cs="Arial"/>
        </w:rPr>
      </w:pPr>
      <w:r w:rsidRPr="47DFE890">
        <w:rPr>
          <w:rFonts w:cs="Arial"/>
          <w:b/>
        </w:rPr>
        <w:t>1-1</w:t>
      </w:r>
      <w:r>
        <w:tab/>
      </w:r>
      <w:r w:rsidRPr="47DFE890">
        <w:rPr>
          <w:rFonts w:cs="Arial"/>
          <w:b/>
        </w:rPr>
        <w:t>Tilbudsbrev</w:t>
      </w:r>
      <w:r w:rsidRPr="47DFE890">
        <w:rPr>
          <w:rFonts w:cs="Arial"/>
        </w:rPr>
        <w:t xml:space="preserve">, med angivelse av </w:t>
      </w:r>
      <w:r w:rsidR="7288AE8D" w:rsidRPr="47DFE890">
        <w:rPr>
          <w:rFonts w:cs="Arial"/>
        </w:rPr>
        <w:t>oppstart, navn på kandidat samt</w:t>
      </w:r>
      <w:r w:rsidRPr="47DFE890">
        <w:rPr>
          <w:rFonts w:cs="Arial"/>
        </w:rPr>
        <w:t xml:space="preserve"> eventuelle avvik/forbehold fra konkurransegrunnlaget. Tilbudsbrevet skal være undertegnet. </w:t>
      </w:r>
    </w:p>
    <w:p w14:paraId="4F4CB9B0" w14:textId="77777777" w:rsidR="003C494D" w:rsidRPr="00883685" w:rsidRDefault="008069D9" w:rsidP="003C494D">
      <w:pPr>
        <w:ind w:left="705" w:hanging="705"/>
        <w:rPr>
          <w:rFonts w:cs="Arial"/>
        </w:rPr>
      </w:pPr>
      <w:r w:rsidRPr="47DFE890">
        <w:rPr>
          <w:rFonts w:cs="Arial"/>
          <w:b/>
        </w:rPr>
        <w:t>2-1</w:t>
      </w:r>
      <w:r>
        <w:tab/>
      </w:r>
      <w:r w:rsidRPr="47DFE890">
        <w:rPr>
          <w:rFonts w:cs="Arial"/>
          <w:b/>
        </w:rPr>
        <w:t>Eventuelle forpliktelseserklæringer og solidaransvarserklæring</w:t>
      </w:r>
      <w:r w:rsidRPr="47DFE890">
        <w:rPr>
          <w:rFonts w:cs="Arial"/>
        </w:rPr>
        <w:t>, jf avsnittene under tabellen i pkt 4.2</w:t>
      </w:r>
    </w:p>
    <w:p w14:paraId="5F6697BE" w14:textId="6530EC74" w:rsidR="004E4EBC" w:rsidRPr="00883685" w:rsidRDefault="008069D9" w:rsidP="004E4EBC">
      <w:pPr>
        <w:ind w:left="705" w:hanging="705"/>
        <w:rPr>
          <w:rFonts w:cs="Arial"/>
        </w:rPr>
      </w:pPr>
      <w:r w:rsidRPr="47DFE890">
        <w:rPr>
          <w:rFonts w:cs="Arial"/>
        </w:rPr>
        <w:t>3</w:t>
      </w:r>
      <w:r>
        <w:tab/>
      </w:r>
      <w:r w:rsidRPr="47DFE890">
        <w:rPr>
          <w:rFonts w:cs="Arial"/>
        </w:rPr>
        <w:t>Den etterspurte dokumentasjonen i tabellen for tildelingskriterier, jf pkt 4.4</w:t>
      </w:r>
    </w:p>
    <w:p w14:paraId="6A589DF6" w14:textId="59855BC4" w:rsidR="004E4EBC" w:rsidRPr="00883685" w:rsidRDefault="008069D9" w:rsidP="1B63E122">
      <w:pPr>
        <w:rPr>
          <w:rFonts w:cs="Arial"/>
          <w:b/>
          <w:bCs/>
        </w:rPr>
      </w:pPr>
      <w:r w:rsidRPr="47DFE890">
        <w:rPr>
          <w:rFonts w:cs="Arial"/>
          <w:b/>
        </w:rPr>
        <w:t>3-1</w:t>
      </w:r>
      <w:r w:rsidR="003C494D" w:rsidRPr="00883685">
        <w:tab/>
      </w:r>
      <w:r w:rsidRPr="47DFE890">
        <w:rPr>
          <w:rFonts w:cs="Arial"/>
          <w:b/>
        </w:rPr>
        <w:t>CV</w:t>
      </w:r>
      <w:r w:rsidR="20F1B7BB" w:rsidRPr="47DFE890">
        <w:rPr>
          <w:rFonts w:cs="Arial"/>
          <w:b/>
        </w:rPr>
        <w:t xml:space="preserve"> og r</w:t>
      </w:r>
      <w:r w:rsidRPr="47DFE890">
        <w:rPr>
          <w:rFonts w:cs="Arial"/>
          <w:b/>
        </w:rPr>
        <w:t>eferanseprosjekter</w:t>
      </w:r>
      <w:r w:rsidR="2C81B19F" w:rsidRPr="47DFE890">
        <w:rPr>
          <w:rFonts w:cs="Arial"/>
          <w:b/>
        </w:rPr>
        <w:t xml:space="preserve"> for tilbudte kandidat</w:t>
      </w:r>
      <w:r w:rsidR="00AC7AFF" w:rsidRPr="00883685">
        <w:rPr>
          <w:rFonts w:cs="Arial"/>
          <w:b/>
          <w:bCs/>
        </w:rPr>
        <w:t xml:space="preserve"> (Prosjektleder)</w:t>
      </w:r>
    </w:p>
    <w:p w14:paraId="2DB1BAF5" w14:textId="775F04D4" w:rsidR="0040044E" w:rsidRPr="00883685" w:rsidRDefault="008069D9" w:rsidP="0040044E">
      <w:pPr>
        <w:rPr>
          <w:rFonts w:cs="Arial"/>
        </w:rPr>
      </w:pPr>
      <w:r w:rsidRPr="47DFE890">
        <w:rPr>
          <w:rFonts w:cs="Arial"/>
          <w:b/>
        </w:rPr>
        <w:t>3-2</w:t>
      </w:r>
      <w:r>
        <w:tab/>
      </w:r>
      <w:r w:rsidRPr="47DFE890">
        <w:rPr>
          <w:rFonts w:cs="Arial"/>
          <w:b/>
        </w:rPr>
        <w:t>SSA-B bilag (besvart bilag 4 og 5)</w:t>
      </w:r>
    </w:p>
    <w:p w14:paraId="70BB4A05" w14:textId="77777777" w:rsidR="004E4EBC" w:rsidRPr="008E071A" w:rsidRDefault="004E4EBC" w:rsidP="004E4EBC">
      <w:pPr>
        <w:rPr>
          <w:rFonts w:cs="Arial"/>
        </w:rPr>
      </w:pPr>
    </w:p>
    <w:p w14:paraId="5C139761" w14:textId="52747F75" w:rsidR="004E4EBC" w:rsidRDefault="008069D9" w:rsidP="004E4EBC">
      <w:pPr>
        <w:rPr>
          <w:rFonts w:cs="Arial"/>
          <w:szCs w:val="24"/>
        </w:rPr>
      </w:pPr>
      <w:r>
        <w:rPr>
          <w:rFonts w:cs="Arial"/>
          <w:szCs w:val="24"/>
        </w:rPr>
        <w:t xml:space="preserve">I tillegg til ovennevnte dokumenter, skal ESPD fylles inn i Mercellportalen. </w:t>
      </w:r>
      <w:r w:rsidR="00F85669" w:rsidRPr="00F253B8">
        <w:rPr>
          <w:rFonts w:cs="Arial"/>
          <w:szCs w:val="24"/>
        </w:rPr>
        <w:t>Foretak som tilbyder støtter seg på for å bli kvalifisert, må levere egen ESPD i Mercellportalen, jf avsnittene under tabellen i pkt 4.2.</w:t>
      </w:r>
    </w:p>
    <w:p w14:paraId="76A33DED" w14:textId="77777777" w:rsidR="004E4EBC" w:rsidRDefault="004E4EBC" w:rsidP="004E4EBC">
      <w:pPr>
        <w:rPr>
          <w:rFonts w:cs="Arial"/>
          <w:szCs w:val="24"/>
        </w:rPr>
      </w:pPr>
    </w:p>
    <w:p w14:paraId="6F8B9732" w14:textId="77777777" w:rsidR="004E4EBC" w:rsidRPr="008E071A" w:rsidRDefault="008069D9" w:rsidP="004E4EBC">
      <w:pPr>
        <w:rPr>
          <w:rFonts w:cs="Arial"/>
        </w:rPr>
      </w:pPr>
      <w:r w:rsidRPr="008E071A">
        <w:rPr>
          <w:rFonts w:cs="Arial"/>
          <w:szCs w:val="24"/>
        </w:rPr>
        <w:t>For å lette arkivering og gjenfinning av dokumentasjon,</w:t>
      </w:r>
      <w:r w:rsidRPr="008E071A">
        <w:rPr>
          <w:rFonts w:cs="Arial"/>
        </w:rPr>
        <w:t xml:space="preserve"> </w:t>
      </w:r>
      <w:r>
        <w:rPr>
          <w:rFonts w:cs="Arial"/>
        </w:rPr>
        <w:t>b</w:t>
      </w:r>
      <w:r w:rsidRPr="008E071A">
        <w:rPr>
          <w:rFonts w:cs="Arial"/>
        </w:rPr>
        <w:t xml:space="preserve">es tilbyderne </w:t>
      </w:r>
      <w:r>
        <w:rPr>
          <w:rFonts w:cs="Arial"/>
        </w:rPr>
        <w:t>om</w:t>
      </w:r>
      <w:r w:rsidRPr="008E071A">
        <w:rPr>
          <w:rFonts w:cs="Arial"/>
        </w:rPr>
        <w:t xml:space="preserve"> å følge ovennevnte nummerering ved disponering av sitt tilbud og navngi filene som vist ovenfor i fet skrift, med nummeret først</w:t>
      </w:r>
      <w:r>
        <w:rPr>
          <w:rFonts w:cs="Arial"/>
        </w:rPr>
        <w:t>, uten bruk av undermapper</w:t>
      </w:r>
      <w:r w:rsidRPr="008E071A">
        <w:rPr>
          <w:rFonts w:cs="Arial"/>
        </w:rPr>
        <w:t>.</w:t>
      </w:r>
      <w:r w:rsidRPr="008E071A">
        <w:rPr>
          <w:rFonts w:cs="Arial"/>
          <w:szCs w:val="24"/>
        </w:rPr>
        <w:t xml:space="preserve"> </w:t>
      </w:r>
    </w:p>
    <w:p w14:paraId="59343ACB" w14:textId="77777777" w:rsidR="004E4EBC" w:rsidRDefault="004E4EBC" w:rsidP="004E4EBC">
      <w:pPr>
        <w:rPr>
          <w:b/>
          <w:bCs/>
        </w:rPr>
      </w:pPr>
    </w:p>
    <w:p w14:paraId="43C071A9" w14:textId="77777777" w:rsidR="004E4EBC" w:rsidRDefault="008069D9" w:rsidP="004E4EBC">
      <w:r w:rsidRPr="34458284">
        <w:rPr>
          <w:b/>
          <w:bCs/>
        </w:rPr>
        <w:t>Tilbud som ikke inneholder alle opplysninger og dokumenter som er etterspurt, eller som ikke oppfyller kravene til utforming av tilbudet som Statsbygg har fastsatt, vil kunne bli avvist</w:t>
      </w:r>
      <w:r>
        <w:t xml:space="preserve">. </w:t>
      </w:r>
    </w:p>
    <w:p w14:paraId="6F99A353" w14:textId="0683FA81" w:rsidR="34458284" w:rsidRDefault="34458284"/>
    <w:p w14:paraId="374D972A" w14:textId="1A46EAC2" w:rsidR="34458284" w:rsidRDefault="34458284"/>
    <w:p w14:paraId="6A320AE6" w14:textId="3A7F9A6C" w:rsidR="34458284" w:rsidRDefault="34458284"/>
    <w:p w14:paraId="48D53A29" w14:textId="77777777" w:rsidR="004E4EBC" w:rsidRDefault="004E4EBC" w:rsidP="004E4EBC"/>
    <w:p w14:paraId="37250199" w14:textId="77777777" w:rsidR="004E4EBC" w:rsidRDefault="008069D9" w:rsidP="34458284">
      <w:pPr>
        <w:pStyle w:val="Overskrift2"/>
      </w:pPr>
      <w:bookmarkStart w:id="140" w:name="_Toc107034771"/>
      <w:bookmarkStart w:id="141" w:name="_Toc370296191"/>
      <w:bookmarkStart w:id="142" w:name="_Toc130010376"/>
      <w:bookmarkStart w:id="143" w:name="_Toc229561679"/>
      <w:r>
        <w:t>Innleveringssted og tilbudsfrist</w:t>
      </w:r>
      <w:bookmarkEnd w:id="140"/>
      <w:bookmarkEnd w:id="141"/>
      <w:bookmarkEnd w:id="142"/>
      <w:bookmarkEnd w:id="143"/>
    </w:p>
    <w:p w14:paraId="21BB2818" w14:textId="77777777" w:rsidR="004E4EBC" w:rsidRDefault="004E4EBC" w:rsidP="004E4EBC"/>
    <w:p w14:paraId="23FDEE92" w14:textId="77777777" w:rsidR="004E4EBC" w:rsidRDefault="008069D9" w:rsidP="004E4EBC">
      <w:r>
        <w:lastRenderedPageBreak/>
        <w:t xml:space="preserve">Tilbudet skal </w:t>
      </w:r>
      <w:r w:rsidRPr="00607345">
        <w:t>leveres</w:t>
      </w:r>
      <w:r>
        <w:t xml:space="preserve"> elektronisk via Mercellportalen; www.mercell.com. </w:t>
      </w:r>
    </w:p>
    <w:p w14:paraId="5FB62650" w14:textId="77777777" w:rsidR="004E4EBC" w:rsidRDefault="004E4EBC" w:rsidP="004E4EBC">
      <w:pPr>
        <w:rPr>
          <w:i/>
        </w:rPr>
      </w:pPr>
    </w:p>
    <w:p w14:paraId="69E8ABA5" w14:textId="7D5794A5" w:rsidR="004E4EBC" w:rsidRDefault="008069D9" w:rsidP="1B63E122">
      <w:r>
        <w:t xml:space="preserve">Fristen for innlevering av tilbud er </w:t>
      </w:r>
      <w:r w:rsidR="00883685">
        <w:t>1</w:t>
      </w:r>
      <w:r w:rsidR="001D5160">
        <w:t>7</w:t>
      </w:r>
      <w:r w:rsidR="00883685">
        <w:t xml:space="preserve">.06.2026, </w:t>
      </w:r>
      <w:r w:rsidR="008053DC">
        <w:t>kl. 1</w:t>
      </w:r>
      <w:r w:rsidR="30143B75">
        <w:t>0</w:t>
      </w:r>
      <w:r w:rsidR="008053DC">
        <w:t>.00.</w:t>
      </w:r>
    </w:p>
    <w:p w14:paraId="1E0DB7F4" w14:textId="77777777" w:rsidR="004E4EBC" w:rsidRDefault="004E4EBC" w:rsidP="004E4EBC">
      <w:pPr>
        <w:rPr>
          <w:b/>
          <w:bCs/>
        </w:rPr>
      </w:pPr>
    </w:p>
    <w:p w14:paraId="0F56CB68" w14:textId="77777777" w:rsidR="004E4EBC" w:rsidRDefault="008069D9" w:rsidP="004E4EBC">
      <w:r>
        <w:rPr>
          <w:b/>
          <w:bCs/>
        </w:rPr>
        <w:t>For sent innkomne tilbud vil bli avvist.</w:t>
      </w:r>
      <w:r>
        <w:t xml:space="preserve"> </w:t>
      </w:r>
    </w:p>
    <w:p w14:paraId="0FC61E5D" w14:textId="77777777" w:rsidR="004E4EBC" w:rsidRPr="005B3314" w:rsidRDefault="008069D9" w:rsidP="004E4EBC">
      <w:r>
        <w:t>(</w:t>
      </w:r>
      <w:r w:rsidRPr="077324DA">
        <w:rPr>
          <w:rFonts w:cs="Arial"/>
        </w:rPr>
        <w:t>Merk at systemet heller ikke tillater å levere tilbud elektronisk via Mercellportalen etter tilbudsfristens utløp.)</w:t>
      </w:r>
    </w:p>
    <w:p w14:paraId="38E44983" w14:textId="7F142E14" w:rsidR="077324DA" w:rsidRDefault="077324DA" w:rsidP="077324DA">
      <w:pPr>
        <w:rPr>
          <w:rFonts w:cs="Arial"/>
        </w:rPr>
      </w:pPr>
    </w:p>
    <w:p w14:paraId="72CBC870" w14:textId="77777777" w:rsidR="004E4EBC" w:rsidRDefault="008069D9" w:rsidP="34458284">
      <w:pPr>
        <w:pStyle w:val="Overskrift2"/>
      </w:pPr>
      <w:bookmarkStart w:id="144" w:name="_Toc971261320"/>
      <w:bookmarkStart w:id="145" w:name="_Toc229561680"/>
      <w:r>
        <w:t>Om Mercellportalen</w:t>
      </w:r>
      <w:bookmarkEnd w:id="144"/>
      <w:bookmarkEnd w:id="145"/>
    </w:p>
    <w:p w14:paraId="0ED560B5" w14:textId="77777777" w:rsidR="004E4EBC" w:rsidRPr="00674F1D" w:rsidRDefault="004E4EBC" w:rsidP="004E4EBC"/>
    <w:p w14:paraId="2AEBC883" w14:textId="77777777" w:rsidR="004E4EBC" w:rsidRPr="005B3314" w:rsidRDefault="008069D9" w:rsidP="004E4EBC">
      <w:pPr>
        <w:rPr>
          <w:rFonts w:cs="Arial"/>
          <w:szCs w:val="21"/>
        </w:rPr>
      </w:pPr>
      <w:r w:rsidRPr="005B3314">
        <w:rPr>
          <w:rFonts w:cs="Arial"/>
          <w:szCs w:val="21"/>
        </w:rPr>
        <w:t xml:space="preserve">For å kunne levere tilbud via Mercellportalen, må man ha en bruker, og logge inn med denne. </w:t>
      </w:r>
    </w:p>
    <w:p w14:paraId="32780B61" w14:textId="77777777" w:rsidR="004E4EBC" w:rsidRPr="005B3314" w:rsidRDefault="004E4EBC" w:rsidP="004E4EBC">
      <w:pPr>
        <w:rPr>
          <w:rFonts w:cs="Arial"/>
          <w:szCs w:val="21"/>
        </w:rPr>
      </w:pPr>
    </w:p>
    <w:p w14:paraId="42594E26" w14:textId="77777777" w:rsidR="004E4EBC" w:rsidRPr="005B3314" w:rsidRDefault="008069D9" w:rsidP="004E4EBC">
      <w:pPr>
        <w:rPr>
          <w:rFonts w:cs="Arial"/>
          <w:szCs w:val="21"/>
        </w:rPr>
      </w:pPr>
      <w:r w:rsidRPr="005B3314">
        <w:rPr>
          <w:rFonts w:cs="Arial"/>
          <w:szCs w:val="21"/>
        </w:rPr>
        <w:t>Det anbefales at tilbudet leveres i god tid, minimum 1 time, før fristens utløp. Leverte tilbud kan endres helt frem til tilbudsfristens utløp. Det sist leverte tilbudet regnes som det endelige tilbudet.</w:t>
      </w:r>
    </w:p>
    <w:p w14:paraId="7717CD56" w14:textId="77777777" w:rsidR="004E4EBC" w:rsidRPr="005B3314" w:rsidRDefault="004E4EBC" w:rsidP="004E4EBC">
      <w:pPr>
        <w:rPr>
          <w:rFonts w:cs="Arial"/>
          <w:szCs w:val="21"/>
        </w:rPr>
      </w:pPr>
    </w:p>
    <w:p w14:paraId="672D4BA9" w14:textId="77777777" w:rsidR="004E4EBC" w:rsidRPr="005B3314" w:rsidRDefault="008069D9" w:rsidP="004E4EBC">
      <w:pPr>
        <w:rPr>
          <w:rFonts w:cs="Arial"/>
          <w:szCs w:val="21"/>
        </w:rPr>
      </w:pPr>
      <w:r w:rsidRPr="005B3314">
        <w:rPr>
          <w:rFonts w:cs="Arial"/>
          <w:szCs w:val="21"/>
        </w:rPr>
        <w:t xml:space="preserve">Tilbudet krever elektronisk signatur ved levering. Elektronisk signatur kan skaffes fra ulike leverandører, f. eks www.commfides.com, www.buypass.no eller www.bankid.no. </w:t>
      </w:r>
    </w:p>
    <w:p w14:paraId="4FBC7021" w14:textId="77777777" w:rsidR="004E4EBC" w:rsidRPr="005B3314" w:rsidRDefault="004E4EBC" w:rsidP="004E4EBC">
      <w:pPr>
        <w:rPr>
          <w:rFonts w:cs="Arial"/>
          <w:szCs w:val="21"/>
        </w:rPr>
      </w:pPr>
    </w:p>
    <w:p w14:paraId="0B2684BF" w14:textId="77777777" w:rsidR="004E4EBC" w:rsidRPr="005B3314" w:rsidRDefault="008069D9" w:rsidP="004E4EBC">
      <w:pPr>
        <w:rPr>
          <w:rFonts w:cs="Arial"/>
          <w:b/>
          <w:szCs w:val="21"/>
        </w:rPr>
      </w:pPr>
      <w:r w:rsidRPr="005B3314">
        <w:rPr>
          <w:rFonts w:cs="Arial"/>
          <w:b/>
          <w:szCs w:val="21"/>
        </w:rPr>
        <w:t>NB! Vi gjør oppmerksom på at det kan ta noen dager å få levert elektronisk signatur, slik at denne prosessen bør settes i gang så snart som mulig.</w:t>
      </w:r>
    </w:p>
    <w:p w14:paraId="5FBF564C" w14:textId="77777777" w:rsidR="004E4EBC" w:rsidRPr="005B3314" w:rsidRDefault="004E4EBC" w:rsidP="004E4EBC">
      <w:pPr>
        <w:jc w:val="both"/>
        <w:rPr>
          <w:rFonts w:cs="Arial"/>
          <w:strike/>
          <w:szCs w:val="21"/>
        </w:rPr>
      </w:pPr>
    </w:p>
    <w:p w14:paraId="4A5E8351" w14:textId="77777777" w:rsidR="004E4EBC" w:rsidRPr="005B3314" w:rsidRDefault="008069D9" w:rsidP="004E4EBC">
      <w:pPr>
        <w:jc w:val="both"/>
        <w:rPr>
          <w:rFonts w:cs="Arial"/>
          <w:szCs w:val="21"/>
        </w:rPr>
      </w:pPr>
      <w:r w:rsidRPr="005B3314">
        <w:rPr>
          <w:rFonts w:cs="Arial"/>
          <w:szCs w:val="21"/>
        </w:rPr>
        <w:t>Statsbygg anbefaler at man tester ut signeringen med sertifikatet man har tilgjengelig snarest mulig (i god tid før tilbudsfristen). Testfunksjonaliteten ligger i påmeldings- /tilbudsinnleveringsstegene.</w:t>
      </w:r>
    </w:p>
    <w:p w14:paraId="26E08EDF" w14:textId="77777777" w:rsidR="004E4EBC" w:rsidRPr="005B3314" w:rsidRDefault="004E4EBC" w:rsidP="004E4EBC">
      <w:pPr>
        <w:jc w:val="both"/>
        <w:rPr>
          <w:rFonts w:cs="Arial"/>
          <w:szCs w:val="21"/>
        </w:rPr>
      </w:pPr>
    </w:p>
    <w:p w14:paraId="0FD5CFB1" w14:textId="77777777" w:rsidR="004E4EBC" w:rsidRPr="005B3314" w:rsidRDefault="008069D9" w:rsidP="004E4EBC">
      <w:pPr>
        <w:rPr>
          <w:rFonts w:cs="Arial"/>
          <w:szCs w:val="21"/>
        </w:rPr>
      </w:pPr>
      <w:r w:rsidRPr="005B3314">
        <w:rPr>
          <w:color w:val="000000"/>
          <w:szCs w:val="21"/>
        </w:rPr>
        <w:t xml:space="preserve">Ved </w:t>
      </w:r>
      <w:r w:rsidRPr="005B3314">
        <w:rPr>
          <w:szCs w:val="21"/>
        </w:rPr>
        <w:t xml:space="preserve">spørsmål </w:t>
      </w:r>
      <w:r w:rsidRPr="005B3314">
        <w:rPr>
          <w:color w:val="000000"/>
          <w:szCs w:val="21"/>
        </w:rPr>
        <w:t>om</w:t>
      </w:r>
      <w:r w:rsidRPr="005B3314">
        <w:rPr>
          <w:szCs w:val="21"/>
        </w:rPr>
        <w:t xml:space="preserve"> funksjonalitet i verktøyet</w:t>
      </w:r>
      <w:r w:rsidRPr="005B3314">
        <w:rPr>
          <w:color w:val="000000"/>
          <w:szCs w:val="21"/>
        </w:rPr>
        <w:t xml:space="preserve"> eller hvis du har problemer med å få inngitt tilbud</w:t>
      </w:r>
      <w:r w:rsidRPr="005B3314">
        <w:rPr>
          <w:rFonts w:cs="Arial"/>
          <w:szCs w:val="21"/>
        </w:rPr>
        <w:t xml:space="preserve">, ta kontakt med Mercell Support på tlf: 21 01 88 60 eller på e-post: </w:t>
      </w:r>
      <w:hyperlink r:id="rId12" w:history="1">
        <w:r w:rsidR="004E4EBC" w:rsidRPr="005B3314">
          <w:rPr>
            <w:rStyle w:val="Hyperkobling"/>
            <w:rFonts w:cs="Arial"/>
            <w:szCs w:val="21"/>
          </w:rPr>
          <w:t>support@mercell.com</w:t>
        </w:r>
      </w:hyperlink>
      <w:r w:rsidRPr="005B3314">
        <w:rPr>
          <w:rFonts w:cs="Arial"/>
          <w:szCs w:val="21"/>
        </w:rPr>
        <w:t xml:space="preserve"> i god tid før tilbudsfristens utløp. </w:t>
      </w:r>
    </w:p>
    <w:p w14:paraId="188D6224" w14:textId="77777777" w:rsidR="004E4EBC" w:rsidRDefault="004E4EBC" w:rsidP="004E4EBC"/>
    <w:p w14:paraId="669823A5" w14:textId="77777777" w:rsidR="004E4EBC" w:rsidRDefault="008069D9" w:rsidP="077324DA">
      <w:pPr>
        <w:pStyle w:val="Overskrift1"/>
      </w:pPr>
      <w:bookmarkStart w:id="146" w:name="_Toc31689423"/>
      <w:bookmarkStart w:id="147" w:name="_Toc78962705"/>
      <w:bookmarkStart w:id="148" w:name="_Toc370296192"/>
      <w:bookmarkStart w:id="149" w:name="_Toc1079698472"/>
      <w:bookmarkStart w:id="150" w:name="_Toc229561681"/>
      <w:r>
        <w:t>Oppdragsgivers underskrift</w:t>
      </w:r>
      <w:bookmarkEnd w:id="146"/>
      <w:bookmarkEnd w:id="147"/>
      <w:bookmarkEnd w:id="148"/>
      <w:bookmarkEnd w:id="149"/>
      <w:bookmarkEnd w:id="150"/>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DF20A6" w14:paraId="166DC5E7" w14:textId="77777777" w:rsidTr="1B63E122">
        <w:sdt>
          <w:sdtPr>
            <w:id w:val="1913814622"/>
            <w:lock w:val="contentLocked"/>
            <w:text/>
          </w:sdtPr>
          <w:sdtEndPr/>
          <w:sdtContent>
            <w:tc>
              <w:tcPr>
                <w:tcW w:w="817" w:type="dxa"/>
              </w:tcPr>
              <w:p w14:paraId="759C56B2" w14:textId="77777777" w:rsidR="004E4EBC" w:rsidRDefault="008069D9" w:rsidP="002165F5">
                <w:r>
                  <w:t>Sted:</w:t>
                </w:r>
              </w:p>
            </w:tc>
          </w:sdtContent>
        </w:sdt>
        <w:tc>
          <w:tcPr>
            <w:tcW w:w="1843" w:type="dxa"/>
            <w:gridSpan w:val="2"/>
          </w:tcPr>
          <w:p w14:paraId="09B6CEC6" w14:textId="65D2193E" w:rsidR="004E4EBC" w:rsidRDefault="008069D9" w:rsidP="1B63E122">
            <w:r w:rsidRPr="1B63E122">
              <w:t>Oslo</w:t>
            </w:r>
          </w:p>
        </w:tc>
        <w:sdt>
          <w:sdtPr>
            <w:id w:val="-140814531"/>
            <w:lock w:val="contentLocked"/>
            <w:text/>
          </w:sdtPr>
          <w:sdtEndPr/>
          <w:sdtContent>
            <w:tc>
              <w:tcPr>
                <w:tcW w:w="850" w:type="dxa"/>
              </w:tcPr>
              <w:p w14:paraId="452728D1" w14:textId="77777777" w:rsidR="004E4EBC" w:rsidRDefault="008069D9" w:rsidP="002165F5">
                <w:r>
                  <w:t>Dato:</w:t>
                </w:r>
              </w:p>
            </w:tc>
          </w:sdtContent>
        </w:sdt>
        <w:tc>
          <w:tcPr>
            <w:tcW w:w="4395" w:type="dxa"/>
          </w:tcPr>
          <w:p w14:paraId="0A55BE2F" w14:textId="77777777" w:rsidR="004E4EBC" w:rsidRDefault="008069D9" w:rsidP="002165F5">
            <w:bookmarkStart w:id="151" w:name="OPPGAVE1UTFORTDATO"/>
            <w:r>
              <w:t>15.05.2026</w:t>
            </w:r>
            <w:bookmarkEnd w:id="151"/>
          </w:p>
        </w:tc>
      </w:tr>
      <w:tr w:rsidR="00DF20A6" w14:paraId="23466A9D" w14:textId="77777777" w:rsidTr="1B63E122">
        <w:tc>
          <w:tcPr>
            <w:tcW w:w="7905" w:type="dxa"/>
            <w:gridSpan w:val="5"/>
          </w:tcPr>
          <w:p w14:paraId="0C4DE492" w14:textId="77777777" w:rsidR="004E4EBC" w:rsidRDefault="004E4EBC" w:rsidP="002165F5"/>
        </w:tc>
      </w:tr>
      <w:tr w:rsidR="00DF20A6" w14:paraId="39592BDB" w14:textId="77777777" w:rsidTr="1B63E122">
        <w:sdt>
          <w:sdtPr>
            <w:id w:val="105314967"/>
            <w:lock w:val="contentLocked"/>
            <w:text/>
          </w:sdtPr>
          <w:sdtEndPr/>
          <w:sdtContent>
            <w:tc>
              <w:tcPr>
                <w:tcW w:w="1809" w:type="dxa"/>
                <w:gridSpan w:val="2"/>
              </w:tcPr>
              <w:p w14:paraId="5F74DE01" w14:textId="77777777" w:rsidR="004E4EBC" w:rsidRDefault="008069D9" w:rsidP="002165F5">
                <w:r>
                  <w:t>For Statsbygg:</w:t>
                </w:r>
              </w:p>
            </w:tc>
          </w:sdtContent>
        </w:sdt>
        <w:tc>
          <w:tcPr>
            <w:tcW w:w="6096" w:type="dxa"/>
            <w:gridSpan w:val="3"/>
          </w:tcPr>
          <w:p w14:paraId="2175A575" w14:textId="77777777" w:rsidR="004E4EBC" w:rsidRDefault="008069D9" w:rsidP="002165F5">
            <w:bookmarkStart w:id="152" w:name="OPPGAVE1ANSVARLIGNAVN"/>
            <w:r>
              <w:t>Bjørn Terje Melheim</w:t>
            </w:r>
            <w:bookmarkEnd w:id="152"/>
          </w:p>
        </w:tc>
      </w:tr>
      <w:tr w:rsidR="00DF20A6" w14:paraId="45778176" w14:textId="77777777" w:rsidTr="1B63E122">
        <w:tc>
          <w:tcPr>
            <w:tcW w:w="1809" w:type="dxa"/>
            <w:gridSpan w:val="2"/>
          </w:tcPr>
          <w:p w14:paraId="2CF44CCC" w14:textId="77777777" w:rsidR="004E4EBC" w:rsidRDefault="004E4EBC" w:rsidP="002165F5"/>
        </w:tc>
        <w:tc>
          <w:tcPr>
            <w:tcW w:w="6096" w:type="dxa"/>
            <w:gridSpan w:val="3"/>
          </w:tcPr>
          <w:p w14:paraId="3332F897" w14:textId="77777777" w:rsidR="004E4EBC" w:rsidRDefault="008069D9" w:rsidP="002165F5">
            <w:bookmarkStart w:id="153" w:name="OPPGAVE1ANSVARLIGTITTEL"/>
            <w:r>
              <w:t>direktør økonomi og virksomhetsstyring</w:t>
            </w:r>
            <w:bookmarkEnd w:id="153"/>
          </w:p>
        </w:tc>
      </w:tr>
      <w:tr w:rsidR="00DF20A6" w14:paraId="018F01C9" w14:textId="77777777" w:rsidTr="1B63E122">
        <w:tc>
          <w:tcPr>
            <w:tcW w:w="7905" w:type="dxa"/>
            <w:gridSpan w:val="5"/>
          </w:tcPr>
          <w:p w14:paraId="14AE6615" w14:textId="77777777" w:rsidR="004E4EBC" w:rsidRDefault="004E4EBC" w:rsidP="002165F5"/>
        </w:tc>
      </w:tr>
      <w:tr w:rsidR="00DF20A6" w14:paraId="5DB73126" w14:textId="77777777" w:rsidTr="1B63E122">
        <w:tc>
          <w:tcPr>
            <w:tcW w:w="7905" w:type="dxa"/>
            <w:gridSpan w:val="5"/>
          </w:tcPr>
          <w:p w14:paraId="66441A70" w14:textId="77777777" w:rsidR="004E4EBC" w:rsidRPr="00B36D4C" w:rsidRDefault="008069D9" w:rsidP="002165F5">
            <w:pPr>
              <w:rPr>
                <w:i/>
                <w:iCs/>
                <w:color w:val="147E88" w:themeColor="accent2"/>
              </w:rPr>
            </w:pPr>
            <w:bookmarkStart w:id="154" w:name="DOKUMENTGODKJENT"/>
            <w:r w:rsidRPr="00B36D4C">
              <w:rPr>
                <w:i/>
                <w:iCs/>
                <w:color w:val="147E88" w:themeColor="accent2"/>
              </w:rPr>
              <w:t>Dette dokumentet er elektronisk godkjent.</w:t>
            </w:r>
            <w:bookmarkEnd w:id="154"/>
          </w:p>
        </w:tc>
      </w:tr>
    </w:tbl>
    <w:p w14:paraId="57E56AC6" w14:textId="77777777" w:rsidR="004E4EBC" w:rsidRDefault="004E4EBC" w:rsidP="004E4EBC"/>
    <w:p w14:paraId="173E2452" w14:textId="77777777" w:rsidR="004E4EBC" w:rsidRDefault="004E4EBC" w:rsidP="004E4EBC"/>
    <w:p w14:paraId="460410F7" w14:textId="77777777" w:rsidR="004E4EBC" w:rsidRPr="00176811" w:rsidRDefault="008069D9" w:rsidP="47DFE890">
      <w:pPr>
        <w:pStyle w:val="Overskrift1"/>
        <w:numPr>
          <w:ilvl w:val="0"/>
          <w:numId w:val="0"/>
        </w:numPr>
      </w:pPr>
      <w:bookmarkStart w:id="155" w:name="_Toc78962706"/>
      <w:bookmarkStart w:id="156" w:name="_Toc370296193"/>
      <w:bookmarkStart w:id="157" w:name="_Toc1271478339"/>
      <w:bookmarkStart w:id="158" w:name="_Toc229561682"/>
      <w:r>
        <w:t>Vedlegg</w:t>
      </w:r>
      <w:bookmarkEnd w:id="155"/>
      <w:bookmarkEnd w:id="156"/>
      <w:bookmarkEnd w:id="157"/>
      <w:bookmarkEnd w:id="158"/>
    </w:p>
    <w:p w14:paraId="0C40F76C" w14:textId="77777777" w:rsidR="00B36D4C" w:rsidRPr="00B36D4C" w:rsidRDefault="00B36D4C" w:rsidP="00B36D4C">
      <w:bookmarkStart w:id="159" w:name="_Hlk56530461"/>
      <w:bookmarkEnd w:id="159"/>
    </w:p>
    <w:sectPr w:rsidR="00B36D4C" w:rsidRPr="00B36D4C" w:rsidSect="00BB043E">
      <w:headerReference w:type="default" r:id="rId13"/>
      <w:footerReference w:type="default" r:id="rId14"/>
      <w:headerReference w:type="first" r:id="rId15"/>
      <w:footerReference w:type="first" r:id="rId16"/>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29AB" w14:textId="77777777" w:rsidR="008069D9" w:rsidRDefault="008069D9">
      <w:pPr>
        <w:spacing w:line="240" w:lineRule="auto"/>
      </w:pPr>
      <w:r>
        <w:separator/>
      </w:r>
    </w:p>
  </w:endnote>
  <w:endnote w:type="continuationSeparator" w:id="0">
    <w:p w14:paraId="5718F2EE" w14:textId="77777777" w:rsidR="008069D9" w:rsidRDefault="00806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11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1604"/>
      <w:gridCol w:w="1604"/>
      <w:gridCol w:w="1605"/>
      <w:gridCol w:w="1605"/>
      <w:gridCol w:w="1605"/>
      <w:gridCol w:w="1605"/>
    </w:tblGrid>
    <w:tr w:rsidR="00DF20A6" w14:paraId="15192E99" w14:textId="77777777" w:rsidTr="1B63E122">
      <w:tc>
        <w:tcPr>
          <w:tcW w:w="1604" w:type="dxa"/>
        </w:tcPr>
        <w:p w14:paraId="6CB120DC" w14:textId="4C66AE09" w:rsidR="00996605" w:rsidRPr="00717CC0" w:rsidRDefault="00996605" w:rsidP="00996605">
          <w:pPr>
            <w:pStyle w:val="Bunntekst"/>
            <w:jc w:val="right"/>
            <w:rPr>
              <w:color w:val="FF0000"/>
            </w:rPr>
          </w:pPr>
        </w:p>
      </w:tc>
      <w:tc>
        <w:tcPr>
          <w:tcW w:w="1604" w:type="dxa"/>
        </w:tcPr>
        <w:p w14:paraId="06CBB1CA" w14:textId="567B9B86" w:rsidR="00996605" w:rsidRPr="00717CC0" w:rsidRDefault="00996605" w:rsidP="00096249">
          <w:pPr>
            <w:pStyle w:val="Bunntekst"/>
            <w:rPr>
              <w:color w:val="FF0000"/>
            </w:rPr>
          </w:pPr>
        </w:p>
      </w:tc>
      <w:tc>
        <w:tcPr>
          <w:tcW w:w="1604" w:type="dxa"/>
        </w:tcPr>
        <w:p w14:paraId="4F704ABA" w14:textId="77777777" w:rsidR="00996605" w:rsidRDefault="00996605" w:rsidP="00996605">
          <w:pPr>
            <w:pStyle w:val="Bunntekst"/>
            <w:jc w:val="right"/>
          </w:pPr>
        </w:p>
      </w:tc>
      <w:tc>
        <w:tcPr>
          <w:tcW w:w="1605" w:type="dxa"/>
        </w:tcPr>
        <w:p w14:paraId="21EFB231" w14:textId="77777777" w:rsidR="00996605" w:rsidRDefault="00996605" w:rsidP="00996605">
          <w:pPr>
            <w:pStyle w:val="Bunntekst"/>
            <w:jc w:val="right"/>
          </w:pPr>
        </w:p>
      </w:tc>
      <w:tc>
        <w:tcPr>
          <w:tcW w:w="1605" w:type="dxa"/>
        </w:tcPr>
        <w:p w14:paraId="0393B581" w14:textId="77777777" w:rsidR="00996605" w:rsidRDefault="00996605" w:rsidP="00996605">
          <w:pPr>
            <w:pStyle w:val="Bunntekst"/>
            <w:jc w:val="right"/>
          </w:pPr>
        </w:p>
      </w:tc>
      <w:tc>
        <w:tcPr>
          <w:tcW w:w="1605" w:type="dxa"/>
        </w:tcPr>
        <w:p w14:paraId="54A6D613" w14:textId="77777777" w:rsidR="00996605" w:rsidRDefault="00996605" w:rsidP="00996605">
          <w:pPr>
            <w:pStyle w:val="Bunntekst"/>
            <w:jc w:val="right"/>
          </w:pPr>
        </w:p>
      </w:tc>
      <w:tc>
        <w:tcPr>
          <w:tcW w:w="1605" w:type="dxa"/>
        </w:tcPr>
        <w:p w14:paraId="1F6F8A4B" w14:textId="77777777" w:rsidR="00996605" w:rsidRDefault="00996605" w:rsidP="00996605">
          <w:pPr>
            <w:pStyle w:val="Bunntekst"/>
            <w:jc w:val="right"/>
          </w:pPr>
        </w:p>
      </w:tc>
    </w:tr>
    <w:tr w:rsidR="00DF20A6" w14:paraId="56914339" w14:textId="77777777" w:rsidTr="1B63E122">
      <w:tc>
        <w:tcPr>
          <w:tcW w:w="1604" w:type="dxa"/>
        </w:tcPr>
        <w:p w14:paraId="78DDDE95" w14:textId="5870372C" w:rsidR="00717CC0" w:rsidRPr="00717CC0" w:rsidRDefault="00717CC0" w:rsidP="00996605">
          <w:pPr>
            <w:pStyle w:val="Bunntekst"/>
            <w:jc w:val="right"/>
          </w:pPr>
        </w:p>
      </w:tc>
      <w:tc>
        <w:tcPr>
          <w:tcW w:w="1604" w:type="dxa"/>
        </w:tcPr>
        <w:p w14:paraId="021D64C6" w14:textId="7A158591" w:rsidR="00717CC0" w:rsidRPr="00717CC0" w:rsidRDefault="00717CC0" w:rsidP="00096249">
          <w:pPr>
            <w:pStyle w:val="Bunntekst"/>
          </w:pPr>
        </w:p>
      </w:tc>
      <w:tc>
        <w:tcPr>
          <w:tcW w:w="1604" w:type="dxa"/>
        </w:tcPr>
        <w:p w14:paraId="3CAFB474" w14:textId="77777777" w:rsidR="00996605" w:rsidRDefault="00996605" w:rsidP="00996605">
          <w:pPr>
            <w:pStyle w:val="Bunntekst"/>
            <w:jc w:val="right"/>
          </w:pPr>
        </w:p>
      </w:tc>
      <w:tc>
        <w:tcPr>
          <w:tcW w:w="1605" w:type="dxa"/>
        </w:tcPr>
        <w:p w14:paraId="3BAAACA5" w14:textId="77777777" w:rsidR="00996605" w:rsidRDefault="00996605" w:rsidP="00996605">
          <w:pPr>
            <w:pStyle w:val="Bunntekst"/>
            <w:jc w:val="right"/>
          </w:pPr>
        </w:p>
      </w:tc>
      <w:tc>
        <w:tcPr>
          <w:tcW w:w="1605" w:type="dxa"/>
        </w:tcPr>
        <w:p w14:paraId="1DAE1301" w14:textId="77777777" w:rsidR="00996605" w:rsidRDefault="00996605" w:rsidP="00996605">
          <w:pPr>
            <w:pStyle w:val="Bunntekst"/>
            <w:jc w:val="right"/>
          </w:pPr>
        </w:p>
      </w:tc>
      <w:tc>
        <w:tcPr>
          <w:tcW w:w="1605" w:type="dxa"/>
        </w:tcPr>
        <w:p w14:paraId="3A1BD7C5" w14:textId="77777777" w:rsidR="00996605" w:rsidRDefault="00996605" w:rsidP="00996605">
          <w:pPr>
            <w:pStyle w:val="Bunntekst"/>
            <w:jc w:val="right"/>
          </w:pPr>
        </w:p>
      </w:tc>
      <w:tc>
        <w:tcPr>
          <w:tcW w:w="1605" w:type="dxa"/>
        </w:tcPr>
        <w:p w14:paraId="59316234" w14:textId="77777777" w:rsidR="00996605" w:rsidRDefault="00996605" w:rsidP="00996605">
          <w:pPr>
            <w:pStyle w:val="Bunntekst"/>
            <w:jc w:val="right"/>
          </w:pPr>
        </w:p>
      </w:tc>
    </w:tr>
    <w:tr w:rsidR="00DF20A6" w14:paraId="2E628F22" w14:textId="77777777" w:rsidTr="1B63E122">
      <w:tc>
        <w:tcPr>
          <w:tcW w:w="1604" w:type="dxa"/>
        </w:tcPr>
        <w:p w14:paraId="0AD80520" w14:textId="66560D1C" w:rsidR="00996605" w:rsidRDefault="008069D9" w:rsidP="00996605">
          <w:pPr>
            <w:pStyle w:val="Bunntekst"/>
            <w:jc w:val="right"/>
          </w:pPr>
          <w:r>
            <w:t>Revidert dato:</w:t>
          </w:r>
        </w:p>
      </w:tc>
      <w:tc>
        <w:tcPr>
          <w:tcW w:w="1604" w:type="dxa"/>
        </w:tcPr>
        <w:p w14:paraId="1DCCD5D9" w14:textId="023F8C16" w:rsidR="00996605" w:rsidRDefault="008069D9" w:rsidP="00096249">
          <w:pPr>
            <w:pStyle w:val="Bunntekst"/>
          </w:pPr>
          <w:r>
            <w:t>01.</w:t>
          </w:r>
          <w:r w:rsidR="00D51375">
            <w:t>0</w:t>
          </w:r>
          <w:r w:rsidR="000A2215">
            <w:t>9</w:t>
          </w:r>
          <w:r>
            <w:t>.202</w:t>
          </w:r>
          <w:r w:rsidR="000A2215">
            <w:t>5</w:t>
          </w:r>
        </w:p>
      </w:tc>
      <w:tc>
        <w:tcPr>
          <w:tcW w:w="1604" w:type="dxa"/>
        </w:tcPr>
        <w:p w14:paraId="5634AE23" w14:textId="77777777" w:rsidR="00996605" w:rsidRDefault="00996605" w:rsidP="00996605">
          <w:pPr>
            <w:pStyle w:val="Bunntekst"/>
            <w:jc w:val="right"/>
          </w:pPr>
        </w:p>
      </w:tc>
      <w:tc>
        <w:tcPr>
          <w:tcW w:w="1605" w:type="dxa"/>
        </w:tcPr>
        <w:p w14:paraId="3E09596B" w14:textId="77777777" w:rsidR="00996605" w:rsidRDefault="00996605" w:rsidP="00996605">
          <w:pPr>
            <w:pStyle w:val="Bunntekst"/>
            <w:jc w:val="right"/>
          </w:pPr>
        </w:p>
      </w:tc>
      <w:tc>
        <w:tcPr>
          <w:tcW w:w="1605" w:type="dxa"/>
        </w:tcPr>
        <w:p w14:paraId="07B83C82" w14:textId="77777777" w:rsidR="00996605" w:rsidRDefault="00996605" w:rsidP="00996605">
          <w:pPr>
            <w:pStyle w:val="Bunntekst"/>
            <w:jc w:val="right"/>
          </w:pPr>
        </w:p>
      </w:tc>
      <w:tc>
        <w:tcPr>
          <w:tcW w:w="1605" w:type="dxa"/>
        </w:tcPr>
        <w:p w14:paraId="41F60A83" w14:textId="77777777" w:rsidR="00996605" w:rsidRDefault="00996605" w:rsidP="00996605">
          <w:pPr>
            <w:pStyle w:val="Bunntekst"/>
            <w:jc w:val="right"/>
          </w:pPr>
        </w:p>
      </w:tc>
      <w:tc>
        <w:tcPr>
          <w:tcW w:w="1605" w:type="dxa"/>
        </w:tcPr>
        <w:p w14:paraId="16FE21C7" w14:textId="77777777" w:rsidR="00996605" w:rsidRDefault="00996605" w:rsidP="00996605">
          <w:pPr>
            <w:pStyle w:val="Bunntekst"/>
            <w:jc w:val="right"/>
          </w:pPr>
        </w:p>
      </w:tc>
    </w:tr>
  </w:tbl>
  <w:p w14:paraId="7D0BA769" w14:textId="5FFEF69B" w:rsidR="00C67B75" w:rsidRPr="00C67B75" w:rsidRDefault="008069D9" w:rsidP="00C67B75">
    <w:pPr>
      <w:pStyle w:val="Bunntekst"/>
      <w:jc w:val="right"/>
    </w:pPr>
    <w:r w:rsidRPr="00C67B75">
      <w:fldChar w:fldCharType="begin"/>
    </w:r>
    <w:r w:rsidRPr="00C67B75">
      <w:instrText>PAGE  \* Arabic  \* MERGEFORMAT</w:instrText>
    </w:r>
    <w:r w:rsidRPr="00C67B75">
      <w:fldChar w:fldCharType="separate"/>
    </w:r>
    <w:r w:rsidRPr="00C67B75">
      <w:t>2</w:t>
    </w:r>
    <w:r w:rsidRPr="00C67B75">
      <w:fldChar w:fldCharType="end"/>
    </w:r>
    <w:r>
      <w:t>/</w:t>
    </w:r>
    <w:r w:rsidRPr="00C67B75">
      <w:fldChar w:fldCharType="begin"/>
    </w:r>
    <w:r>
      <w:instrText>NUMPAGES  \* Arabic  \* MERGEFORMAT</w:instrText>
    </w:r>
    <w:r w:rsidRPr="00C67B75">
      <w:fldChar w:fldCharType="separate"/>
    </w:r>
    <w:r w:rsidRPr="00C67B75">
      <w:t>2</w:t>
    </w:r>
    <w:r w:rsidRPr="00C67B75">
      <w:fldChar w:fldCharType="end"/>
    </w:r>
  </w:p>
  <w:p w14:paraId="69ADACE1" w14:textId="77777777" w:rsidR="00C67B75" w:rsidRDefault="00C67B7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25E4" w14:textId="77777777" w:rsidR="002165F5" w:rsidRDefault="008069D9" w:rsidP="002165F5">
    <w:pPr>
      <w:pStyle w:val="Bunntekst"/>
    </w:pPr>
    <w:r w:rsidRPr="00B552CB">
      <w:rPr>
        <w:b/>
      </w:rPr>
      <w:t>UTGIVER</w:t>
    </w:r>
    <w:r>
      <w:t xml:space="preserve"> UFV</w:t>
    </w:r>
  </w:p>
  <w:p w14:paraId="4EA65FB6" w14:textId="77777777" w:rsidR="002165F5" w:rsidRDefault="008069D9" w:rsidP="002165F5">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5FB2B8AF" w14:textId="77777777" w:rsidR="002165F5" w:rsidRDefault="008069D9" w:rsidP="002165F5">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4602D" w14:textId="77777777" w:rsidR="008069D9" w:rsidRDefault="008069D9">
      <w:pPr>
        <w:spacing w:line="240" w:lineRule="auto"/>
      </w:pPr>
      <w:r>
        <w:separator/>
      </w:r>
    </w:p>
  </w:footnote>
  <w:footnote w:type="continuationSeparator" w:id="0">
    <w:p w14:paraId="2E22B93A" w14:textId="77777777" w:rsidR="008069D9" w:rsidRDefault="008069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DF20A6" w14:paraId="4FD3016E" w14:textId="77777777" w:rsidTr="16D72E01">
      <w:tc>
        <w:tcPr>
          <w:tcW w:w="3124" w:type="dxa"/>
        </w:tcPr>
        <w:p w14:paraId="1B31F22E" w14:textId="77777777" w:rsidR="001F1EAA" w:rsidRPr="00924C01" w:rsidRDefault="001F1EAA" w:rsidP="002165F5">
          <w:pPr>
            <w:pStyle w:val="Topptekst"/>
            <w:jc w:val="right"/>
            <w:rPr>
              <w:rStyle w:val="Bunntekstbold"/>
            </w:rPr>
          </w:pPr>
        </w:p>
      </w:tc>
      <w:tc>
        <w:tcPr>
          <w:tcW w:w="3124" w:type="dxa"/>
        </w:tcPr>
        <w:p w14:paraId="66247D64" w14:textId="77777777" w:rsidR="001F1EAA" w:rsidRPr="00924C01" w:rsidRDefault="001F1EAA" w:rsidP="002165F5">
          <w:pPr>
            <w:pStyle w:val="Topptekst"/>
            <w:jc w:val="right"/>
            <w:rPr>
              <w:rStyle w:val="Bunntekstbold"/>
            </w:rPr>
          </w:pPr>
        </w:p>
      </w:tc>
      <w:tc>
        <w:tcPr>
          <w:tcW w:w="3390" w:type="dxa"/>
        </w:tcPr>
        <w:p w14:paraId="20EB4563" w14:textId="77777777" w:rsidR="004E4EBC" w:rsidRPr="00883685" w:rsidRDefault="008069D9" w:rsidP="004E4EBC">
          <w:pPr>
            <w:pStyle w:val="Topptekst"/>
            <w:jc w:val="right"/>
            <w:rPr>
              <w:b w:val="0"/>
              <w:bCs/>
              <w:szCs w:val="13"/>
            </w:rPr>
          </w:pPr>
          <w:r w:rsidRPr="00883685">
            <w:rPr>
              <w:bCs/>
              <w:szCs w:val="13"/>
            </w:rPr>
            <w:t>Åpen anbudskonkurranse</w:t>
          </w:r>
        </w:p>
        <w:p w14:paraId="7CD1BB8E" w14:textId="77777777" w:rsidR="004E4EBC" w:rsidRPr="00883685" w:rsidRDefault="008069D9" w:rsidP="004E4EBC">
          <w:pPr>
            <w:pStyle w:val="Topptekst"/>
            <w:jc w:val="right"/>
            <w:rPr>
              <w:b w:val="0"/>
              <w:bCs/>
              <w:szCs w:val="13"/>
            </w:rPr>
          </w:pPr>
          <w:r w:rsidRPr="00883685">
            <w:rPr>
              <w:bCs/>
              <w:szCs w:val="13"/>
            </w:rPr>
            <w:t>Tilbudsinvitasjon – konsulent</w:t>
          </w:r>
        </w:p>
        <w:p w14:paraId="6A4E1044" w14:textId="53811777" w:rsidR="001F1EAA" w:rsidRPr="00883685" w:rsidRDefault="008069D9" w:rsidP="004E4EBC">
          <w:pPr>
            <w:jc w:val="right"/>
            <w:rPr>
              <w:rStyle w:val="Bunntekstbold"/>
              <w:szCs w:val="13"/>
            </w:rPr>
          </w:pPr>
          <w:r w:rsidRPr="00883685">
            <w:rPr>
              <w:b/>
              <w:sz w:val="13"/>
              <w:szCs w:val="13"/>
            </w:rPr>
            <w:t>Anskaffelse av ERP-prosjektleder</w:t>
          </w:r>
        </w:p>
      </w:tc>
    </w:tr>
    <w:tr w:rsidR="00DF20A6" w14:paraId="305B47B1" w14:textId="77777777" w:rsidTr="16D72E01">
      <w:tc>
        <w:tcPr>
          <w:tcW w:w="3124" w:type="dxa"/>
        </w:tcPr>
        <w:p w14:paraId="6CEAB50C" w14:textId="77777777" w:rsidR="00924C01" w:rsidRPr="00924C01" w:rsidRDefault="00924C01" w:rsidP="002165F5">
          <w:pPr>
            <w:pStyle w:val="Topptekst"/>
            <w:jc w:val="right"/>
            <w:rPr>
              <w:rStyle w:val="Bunntekstbold"/>
            </w:rPr>
          </w:pPr>
        </w:p>
      </w:tc>
      <w:tc>
        <w:tcPr>
          <w:tcW w:w="3124" w:type="dxa"/>
        </w:tcPr>
        <w:p w14:paraId="03307045" w14:textId="77777777" w:rsidR="00924C01" w:rsidRPr="00924C01" w:rsidRDefault="00924C01" w:rsidP="002165F5">
          <w:pPr>
            <w:pStyle w:val="Topptekst"/>
            <w:jc w:val="right"/>
            <w:rPr>
              <w:rStyle w:val="Bunntekstbold"/>
            </w:rPr>
          </w:pPr>
        </w:p>
      </w:tc>
      <w:tc>
        <w:tcPr>
          <w:tcW w:w="3390" w:type="dxa"/>
        </w:tcPr>
        <w:p w14:paraId="744FB18C" w14:textId="3F96E543" w:rsidR="00924C01" w:rsidRPr="001F1EAA" w:rsidRDefault="008069D9" w:rsidP="002165F5">
          <w:pPr>
            <w:pStyle w:val="Topptekst"/>
            <w:jc w:val="right"/>
            <w:rPr>
              <w:rStyle w:val="Bunntekstbold"/>
              <w:b/>
              <w:bCs/>
            </w:rPr>
          </w:pPr>
          <w:r w:rsidRPr="16D72E01">
            <w:rPr>
              <w:rStyle w:val="Bunntekstbold"/>
              <w:b/>
              <w:bCs/>
            </w:rPr>
            <w:t>Saksnummer: 2026/2503</w:t>
          </w:r>
          <w:bookmarkStart w:id="160" w:name="NRISAK"/>
          <w:bookmarkEnd w:id="160"/>
        </w:p>
      </w:tc>
    </w:tr>
  </w:tbl>
  <w:p w14:paraId="38DA1736" w14:textId="77777777" w:rsidR="002165F5" w:rsidRDefault="008069D9">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1312" behindDoc="0" locked="0" layoutInCell="1" allowOverlap="1" wp14:anchorId="23EE6B57" wp14:editId="0C98A394">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56C8165E" wp14:editId="550EF76D">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21B93827" w14:textId="77777777" w:rsidR="002165F5" w:rsidRDefault="002165F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3584DD5E" w14:textId="77777777" w:rsidR="002165F5" w:rsidRDefault="008069D9" w:rsidP="002165F5">
        <w:pPr>
          <w:pStyle w:val="Topptekst"/>
        </w:pPr>
        <w:r>
          <w:rPr>
            <w:noProof/>
            <w:lang w:eastAsia="nb-NO"/>
          </w:rPr>
          <mc:AlternateContent>
            <mc:Choice Requires="wps">
              <w:drawing>
                <wp:anchor distT="0" distB="0" distL="114300" distR="114300" simplePos="0" relativeHeight="251660288" behindDoc="0" locked="0" layoutInCell="1" allowOverlap="1" wp14:anchorId="3A37044A" wp14:editId="6BAC4FBD">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4C7C0317" wp14:editId="4C8F65E4">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452D3AF0" w14:textId="77777777" w:rsidR="002165F5" w:rsidRDefault="002165F5" w:rsidP="002165F5">
    <w:pPr>
      <w:pStyle w:val="Topptekst"/>
    </w:pPr>
  </w:p>
  <w:p w14:paraId="733AD037" w14:textId="77777777" w:rsidR="002165F5" w:rsidRPr="009B644A" w:rsidRDefault="002165F5" w:rsidP="002165F5">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2F1CAF"/>
    <w:multiLevelType w:val="hybridMultilevel"/>
    <w:tmpl w:val="C76E8466"/>
    <w:lvl w:ilvl="0" w:tplc="32EE628C">
      <w:start w:val="1"/>
      <w:numFmt w:val="decimal"/>
      <w:lvlText w:val="%1)"/>
      <w:lvlJc w:val="left"/>
      <w:pPr>
        <w:ind w:left="720" w:hanging="360"/>
      </w:pPr>
    </w:lvl>
    <w:lvl w:ilvl="1" w:tplc="F1862B1A">
      <w:start w:val="1"/>
      <w:numFmt w:val="lowerLetter"/>
      <w:lvlText w:val="%2."/>
      <w:lvlJc w:val="left"/>
      <w:pPr>
        <w:ind w:left="1440" w:hanging="360"/>
      </w:pPr>
    </w:lvl>
    <w:lvl w:ilvl="2" w:tplc="D570D440">
      <w:start w:val="1"/>
      <w:numFmt w:val="lowerRoman"/>
      <w:lvlText w:val="%3."/>
      <w:lvlJc w:val="right"/>
      <w:pPr>
        <w:ind w:left="2160" w:hanging="180"/>
      </w:pPr>
    </w:lvl>
    <w:lvl w:ilvl="3" w:tplc="13E0B48C">
      <w:start w:val="1"/>
      <w:numFmt w:val="decimal"/>
      <w:lvlText w:val="%4."/>
      <w:lvlJc w:val="left"/>
      <w:pPr>
        <w:ind w:left="2880" w:hanging="360"/>
      </w:pPr>
    </w:lvl>
    <w:lvl w:ilvl="4" w:tplc="EB584732">
      <w:start w:val="1"/>
      <w:numFmt w:val="lowerLetter"/>
      <w:lvlText w:val="%5."/>
      <w:lvlJc w:val="left"/>
      <w:pPr>
        <w:ind w:left="3600" w:hanging="360"/>
      </w:pPr>
    </w:lvl>
    <w:lvl w:ilvl="5" w:tplc="ADB4698C">
      <w:start w:val="1"/>
      <w:numFmt w:val="lowerRoman"/>
      <w:lvlText w:val="%6."/>
      <w:lvlJc w:val="right"/>
      <w:pPr>
        <w:ind w:left="4320" w:hanging="180"/>
      </w:pPr>
    </w:lvl>
    <w:lvl w:ilvl="6" w:tplc="AB5ECD30">
      <w:start w:val="1"/>
      <w:numFmt w:val="decimal"/>
      <w:lvlText w:val="%7."/>
      <w:lvlJc w:val="left"/>
      <w:pPr>
        <w:ind w:left="5040" w:hanging="360"/>
      </w:pPr>
    </w:lvl>
    <w:lvl w:ilvl="7" w:tplc="59A8131C">
      <w:start w:val="1"/>
      <w:numFmt w:val="lowerLetter"/>
      <w:lvlText w:val="%8."/>
      <w:lvlJc w:val="left"/>
      <w:pPr>
        <w:ind w:left="5760" w:hanging="360"/>
      </w:pPr>
    </w:lvl>
    <w:lvl w:ilvl="8" w:tplc="98FC73F2">
      <w:start w:val="1"/>
      <w:numFmt w:val="lowerRoman"/>
      <w:lvlText w:val="%9."/>
      <w:lvlJc w:val="right"/>
      <w:pPr>
        <w:ind w:left="6480" w:hanging="180"/>
      </w:pPr>
    </w:lvl>
  </w:abstractNum>
  <w:abstractNum w:abstractNumId="3" w15:restartNumberingAfterBreak="0">
    <w:nsid w:val="2AD275B4"/>
    <w:multiLevelType w:val="hybridMultilevel"/>
    <w:tmpl w:val="411E7C48"/>
    <w:lvl w:ilvl="0" w:tplc="16E2594E">
      <w:start w:val="925"/>
      <w:numFmt w:val="bullet"/>
      <w:lvlText w:val="-"/>
      <w:lvlJc w:val="left"/>
      <w:pPr>
        <w:ind w:left="720" w:hanging="360"/>
      </w:pPr>
      <w:rPr>
        <w:rFonts w:ascii="Arial" w:eastAsia="Arial" w:hAnsi="Arial" w:cs="Arial" w:hint="default"/>
      </w:rPr>
    </w:lvl>
    <w:lvl w:ilvl="1" w:tplc="8868A4E0" w:tentative="1">
      <w:start w:val="1"/>
      <w:numFmt w:val="bullet"/>
      <w:lvlText w:val="o"/>
      <w:lvlJc w:val="left"/>
      <w:pPr>
        <w:ind w:left="1440" w:hanging="360"/>
      </w:pPr>
      <w:rPr>
        <w:rFonts w:ascii="Courier New" w:hAnsi="Courier New" w:cs="Courier New" w:hint="default"/>
      </w:rPr>
    </w:lvl>
    <w:lvl w:ilvl="2" w:tplc="D38AFBBE" w:tentative="1">
      <w:start w:val="1"/>
      <w:numFmt w:val="bullet"/>
      <w:lvlText w:val=""/>
      <w:lvlJc w:val="left"/>
      <w:pPr>
        <w:ind w:left="2160" w:hanging="360"/>
      </w:pPr>
      <w:rPr>
        <w:rFonts w:ascii="Wingdings" w:hAnsi="Wingdings" w:hint="default"/>
      </w:rPr>
    </w:lvl>
    <w:lvl w:ilvl="3" w:tplc="634A8B9C" w:tentative="1">
      <w:start w:val="1"/>
      <w:numFmt w:val="bullet"/>
      <w:lvlText w:val=""/>
      <w:lvlJc w:val="left"/>
      <w:pPr>
        <w:ind w:left="2880" w:hanging="360"/>
      </w:pPr>
      <w:rPr>
        <w:rFonts w:ascii="Symbol" w:hAnsi="Symbol" w:hint="default"/>
      </w:rPr>
    </w:lvl>
    <w:lvl w:ilvl="4" w:tplc="5BB6E0B6" w:tentative="1">
      <w:start w:val="1"/>
      <w:numFmt w:val="bullet"/>
      <w:lvlText w:val="o"/>
      <w:lvlJc w:val="left"/>
      <w:pPr>
        <w:ind w:left="3600" w:hanging="360"/>
      </w:pPr>
      <w:rPr>
        <w:rFonts w:ascii="Courier New" w:hAnsi="Courier New" w:cs="Courier New" w:hint="default"/>
      </w:rPr>
    </w:lvl>
    <w:lvl w:ilvl="5" w:tplc="38A0BF40" w:tentative="1">
      <w:start w:val="1"/>
      <w:numFmt w:val="bullet"/>
      <w:lvlText w:val=""/>
      <w:lvlJc w:val="left"/>
      <w:pPr>
        <w:ind w:left="4320" w:hanging="360"/>
      </w:pPr>
      <w:rPr>
        <w:rFonts w:ascii="Wingdings" w:hAnsi="Wingdings" w:hint="default"/>
      </w:rPr>
    </w:lvl>
    <w:lvl w:ilvl="6" w:tplc="B1080544" w:tentative="1">
      <w:start w:val="1"/>
      <w:numFmt w:val="bullet"/>
      <w:lvlText w:val=""/>
      <w:lvlJc w:val="left"/>
      <w:pPr>
        <w:ind w:left="5040" w:hanging="360"/>
      </w:pPr>
      <w:rPr>
        <w:rFonts w:ascii="Symbol" w:hAnsi="Symbol" w:hint="default"/>
      </w:rPr>
    </w:lvl>
    <w:lvl w:ilvl="7" w:tplc="3E68779C" w:tentative="1">
      <w:start w:val="1"/>
      <w:numFmt w:val="bullet"/>
      <w:lvlText w:val="o"/>
      <w:lvlJc w:val="left"/>
      <w:pPr>
        <w:ind w:left="5760" w:hanging="360"/>
      </w:pPr>
      <w:rPr>
        <w:rFonts w:ascii="Courier New" w:hAnsi="Courier New" w:cs="Courier New" w:hint="default"/>
      </w:rPr>
    </w:lvl>
    <w:lvl w:ilvl="8" w:tplc="2BC47546" w:tentative="1">
      <w:start w:val="1"/>
      <w:numFmt w:val="bullet"/>
      <w:lvlText w:val=""/>
      <w:lvlJc w:val="left"/>
      <w:pPr>
        <w:ind w:left="6480" w:hanging="360"/>
      </w:pPr>
      <w:rPr>
        <w:rFonts w:ascii="Wingdings" w:hAnsi="Wingdings" w:hint="default"/>
      </w:rPr>
    </w:lvl>
  </w:abstractNum>
  <w:abstractNum w:abstractNumId="4" w15:restartNumberingAfterBreak="0">
    <w:nsid w:val="2F0FBFA5"/>
    <w:multiLevelType w:val="hybridMultilevel"/>
    <w:tmpl w:val="F34C6C70"/>
    <w:lvl w:ilvl="0" w:tplc="67BE57A0">
      <w:start w:val="1"/>
      <w:numFmt w:val="bullet"/>
      <w:lvlText w:val=""/>
      <w:lvlJc w:val="left"/>
      <w:pPr>
        <w:ind w:left="720" w:hanging="360"/>
      </w:pPr>
      <w:rPr>
        <w:rFonts w:ascii="Symbol" w:hAnsi="Symbol" w:hint="default"/>
      </w:rPr>
    </w:lvl>
    <w:lvl w:ilvl="1" w:tplc="18945C20">
      <w:start w:val="1"/>
      <w:numFmt w:val="bullet"/>
      <w:lvlText w:val="o"/>
      <w:lvlJc w:val="left"/>
      <w:pPr>
        <w:ind w:left="1440" w:hanging="360"/>
      </w:pPr>
      <w:rPr>
        <w:rFonts w:ascii="Courier New" w:hAnsi="Courier New" w:hint="default"/>
      </w:rPr>
    </w:lvl>
    <w:lvl w:ilvl="2" w:tplc="A466522C">
      <w:start w:val="1"/>
      <w:numFmt w:val="bullet"/>
      <w:lvlText w:val=""/>
      <w:lvlJc w:val="left"/>
      <w:pPr>
        <w:ind w:left="2160" w:hanging="360"/>
      </w:pPr>
      <w:rPr>
        <w:rFonts w:ascii="Wingdings" w:hAnsi="Wingdings" w:hint="default"/>
      </w:rPr>
    </w:lvl>
    <w:lvl w:ilvl="3" w:tplc="E904E106">
      <w:start w:val="1"/>
      <w:numFmt w:val="bullet"/>
      <w:lvlText w:val=""/>
      <w:lvlJc w:val="left"/>
      <w:pPr>
        <w:ind w:left="2880" w:hanging="360"/>
      </w:pPr>
      <w:rPr>
        <w:rFonts w:ascii="Symbol" w:hAnsi="Symbol" w:hint="default"/>
      </w:rPr>
    </w:lvl>
    <w:lvl w:ilvl="4" w:tplc="5CA24430">
      <w:start w:val="1"/>
      <w:numFmt w:val="bullet"/>
      <w:lvlText w:val="o"/>
      <w:lvlJc w:val="left"/>
      <w:pPr>
        <w:ind w:left="3600" w:hanging="360"/>
      </w:pPr>
      <w:rPr>
        <w:rFonts w:ascii="Courier New" w:hAnsi="Courier New" w:hint="default"/>
      </w:rPr>
    </w:lvl>
    <w:lvl w:ilvl="5" w:tplc="73E0C45A">
      <w:start w:val="1"/>
      <w:numFmt w:val="bullet"/>
      <w:lvlText w:val=""/>
      <w:lvlJc w:val="left"/>
      <w:pPr>
        <w:ind w:left="4320" w:hanging="360"/>
      </w:pPr>
      <w:rPr>
        <w:rFonts w:ascii="Wingdings" w:hAnsi="Wingdings" w:hint="default"/>
      </w:rPr>
    </w:lvl>
    <w:lvl w:ilvl="6" w:tplc="55CA8E86">
      <w:start w:val="1"/>
      <w:numFmt w:val="bullet"/>
      <w:lvlText w:val=""/>
      <w:lvlJc w:val="left"/>
      <w:pPr>
        <w:ind w:left="5040" w:hanging="360"/>
      </w:pPr>
      <w:rPr>
        <w:rFonts w:ascii="Symbol" w:hAnsi="Symbol" w:hint="default"/>
      </w:rPr>
    </w:lvl>
    <w:lvl w:ilvl="7" w:tplc="2592C6B0">
      <w:start w:val="1"/>
      <w:numFmt w:val="bullet"/>
      <w:lvlText w:val="o"/>
      <w:lvlJc w:val="left"/>
      <w:pPr>
        <w:ind w:left="5760" w:hanging="360"/>
      </w:pPr>
      <w:rPr>
        <w:rFonts w:ascii="Courier New" w:hAnsi="Courier New" w:hint="default"/>
      </w:rPr>
    </w:lvl>
    <w:lvl w:ilvl="8" w:tplc="DF7A06B4">
      <w:start w:val="1"/>
      <w:numFmt w:val="bullet"/>
      <w:lvlText w:val=""/>
      <w:lvlJc w:val="left"/>
      <w:pPr>
        <w:ind w:left="6480" w:hanging="360"/>
      </w:pPr>
      <w:rPr>
        <w:rFonts w:ascii="Wingdings" w:hAnsi="Wingdings" w:hint="default"/>
      </w:rPr>
    </w:lvl>
  </w:abstractNum>
  <w:abstractNum w:abstractNumId="5" w15:restartNumberingAfterBreak="0">
    <w:nsid w:val="3ADE150B"/>
    <w:multiLevelType w:val="hybridMultilevel"/>
    <w:tmpl w:val="09DC8544"/>
    <w:lvl w:ilvl="0" w:tplc="346EB978">
      <w:start w:val="1"/>
      <w:numFmt w:val="bullet"/>
      <w:pStyle w:val="Brdtekst3"/>
      <w:lvlText w:val=""/>
      <w:lvlJc w:val="left"/>
      <w:pPr>
        <w:tabs>
          <w:tab w:val="num" w:pos="1287"/>
        </w:tabs>
        <w:ind w:left="1287" w:hanging="360"/>
      </w:pPr>
      <w:rPr>
        <w:rFonts w:ascii="Symbol" w:hAnsi="Symbol" w:hint="default"/>
      </w:rPr>
    </w:lvl>
    <w:lvl w:ilvl="1" w:tplc="CF8E2712" w:tentative="1">
      <w:start w:val="1"/>
      <w:numFmt w:val="bullet"/>
      <w:lvlText w:val="o"/>
      <w:lvlJc w:val="left"/>
      <w:pPr>
        <w:tabs>
          <w:tab w:val="num" w:pos="2007"/>
        </w:tabs>
        <w:ind w:left="2007" w:hanging="360"/>
      </w:pPr>
      <w:rPr>
        <w:rFonts w:ascii="Courier New" w:hAnsi="Courier New" w:hint="default"/>
      </w:rPr>
    </w:lvl>
    <w:lvl w:ilvl="2" w:tplc="4E6017FC" w:tentative="1">
      <w:start w:val="1"/>
      <w:numFmt w:val="bullet"/>
      <w:lvlText w:val=""/>
      <w:lvlJc w:val="left"/>
      <w:pPr>
        <w:tabs>
          <w:tab w:val="num" w:pos="2727"/>
        </w:tabs>
        <w:ind w:left="2727" w:hanging="360"/>
      </w:pPr>
      <w:rPr>
        <w:rFonts w:ascii="Wingdings" w:hAnsi="Wingdings" w:hint="default"/>
      </w:rPr>
    </w:lvl>
    <w:lvl w:ilvl="3" w:tplc="7D80160E" w:tentative="1">
      <w:start w:val="1"/>
      <w:numFmt w:val="bullet"/>
      <w:lvlText w:val=""/>
      <w:lvlJc w:val="left"/>
      <w:pPr>
        <w:tabs>
          <w:tab w:val="num" w:pos="3447"/>
        </w:tabs>
        <w:ind w:left="3447" w:hanging="360"/>
      </w:pPr>
      <w:rPr>
        <w:rFonts w:ascii="Symbol" w:hAnsi="Symbol" w:hint="default"/>
      </w:rPr>
    </w:lvl>
    <w:lvl w:ilvl="4" w:tplc="6A385C0E" w:tentative="1">
      <w:start w:val="1"/>
      <w:numFmt w:val="bullet"/>
      <w:lvlText w:val="o"/>
      <w:lvlJc w:val="left"/>
      <w:pPr>
        <w:tabs>
          <w:tab w:val="num" w:pos="4167"/>
        </w:tabs>
        <w:ind w:left="4167" w:hanging="360"/>
      </w:pPr>
      <w:rPr>
        <w:rFonts w:ascii="Courier New" w:hAnsi="Courier New" w:hint="default"/>
      </w:rPr>
    </w:lvl>
    <w:lvl w:ilvl="5" w:tplc="F55A3A16" w:tentative="1">
      <w:start w:val="1"/>
      <w:numFmt w:val="bullet"/>
      <w:lvlText w:val=""/>
      <w:lvlJc w:val="left"/>
      <w:pPr>
        <w:tabs>
          <w:tab w:val="num" w:pos="4887"/>
        </w:tabs>
        <w:ind w:left="4887" w:hanging="360"/>
      </w:pPr>
      <w:rPr>
        <w:rFonts w:ascii="Wingdings" w:hAnsi="Wingdings" w:hint="default"/>
      </w:rPr>
    </w:lvl>
    <w:lvl w:ilvl="6" w:tplc="C8645194" w:tentative="1">
      <w:start w:val="1"/>
      <w:numFmt w:val="bullet"/>
      <w:lvlText w:val=""/>
      <w:lvlJc w:val="left"/>
      <w:pPr>
        <w:tabs>
          <w:tab w:val="num" w:pos="5607"/>
        </w:tabs>
        <w:ind w:left="5607" w:hanging="360"/>
      </w:pPr>
      <w:rPr>
        <w:rFonts w:ascii="Symbol" w:hAnsi="Symbol" w:hint="default"/>
      </w:rPr>
    </w:lvl>
    <w:lvl w:ilvl="7" w:tplc="139A4A84" w:tentative="1">
      <w:start w:val="1"/>
      <w:numFmt w:val="bullet"/>
      <w:lvlText w:val="o"/>
      <w:lvlJc w:val="left"/>
      <w:pPr>
        <w:tabs>
          <w:tab w:val="num" w:pos="6327"/>
        </w:tabs>
        <w:ind w:left="6327" w:hanging="360"/>
      </w:pPr>
      <w:rPr>
        <w:rFonts w:ascii="Courier New" w:hAnsi="Courier New" w:hint="default"/>
      </w:rPr>
    </w:lvl>
    <w:lvl w:ilvl="8" w:tplc="33828DEC"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7" w15:restartNumberingAfterBreak="0">
    <w:nsid w:val="45230D4B"/>
    <w:multiLevelType w:val="hybridMultilevel"/>
    <w:tmpl w:val="46988694"/>
    <w:lvl w:ilvl="0" w:tplc="35FC914A">
      <w:start w:val="1"/>
      <w:numFmt w:val="bullet"/>
      <w:pStyle w:val="Listeavsnitt"/>
      <w:lvlText w:val=""/>
      <w:lvlJc w:val="left"/>
      <w:pPr>
        <w:ind w:left="1440" w:hanging="360"/>
      </w:pPr>
      <w:rPr>
        <w:rFonts w:ascii="Symbol" w:hAnsi="Symbol" w:hint="default"/>
        <w:color w:val="88C9D0" w:themeColor="accent1"/>
      </w:rPr>
    </w:lvl>
    <w:lvl w:ilvl="1" w:tplc="50D0C7B2" w:tentative="1">
      <w:start w:val="1"/>
      <w:numFmt w:val="bullet"/>
      <w:lvlText w:val="o"/>
      <w:lvlJc w:val="left"/>
      <w:pPr>
        <w:ind w:left="2160" w:hanging="360"/>
      </w:pPr>
      <w:rPr>
        <w:rFonts w:ascii="Courier New" w:hAnsi="Courier New" w:cs="Courier New" w:hint="default"/>
      </w:rPr>
    </w:lvl>
    <w:lvl w:ilvl="2" w:tplc="949A656E" w:tentative="1">
      <w:start w:val="1"/>
      <w:numFmt w:val="bullet"/>
      <w:lvlText w:val=""/>
      <w:lvlJc w:val="left"/>
      <w:pPr>
        <w:ind w:left="2880" w:hanging="360"/>
      </w:pPr>
      <w:rPr>
        <w:rFonts w:ascii="Wingdings" w:hAnsi="Wingdings" w:hint="default"/>
      </w:rPr>
    </w:lvl>
    <w:lvl w:ilvl="3" w:tplc="8918CD54" w:tentative="1">
      <w:start w:val="1"/>
      <w:numFmt w:val="bullet"/>
      <w:lvlText w:val=""/>
      <w:lvlJc w:val="left"/>
      <w:pPr>
        <w:ind w:left="3600" w:hanging="360"/>
      </w:pPr>
      <w:rPr>
        <w:rFonts w:ascii="Symbol" w:hAnsi="Symbol" w:hint="default"/>
      </w:rPr>
    </w:lvl>
    <w:lvl w:ilvl="4" w:tplc="961639B6" w:tentative="1">
      <w:start w:val="1"/>
      <w:numFmt w:val="bullet"/>
      <w:lvlText w:val="o"/>
      <w:lvlJc w:val="left"/>
      <w:pPr>
        <w:ind w:left="4320" w:hanging="360"/>
      </w:pPr>
      <w:rPr>
        <w:rFonts w:ascii="Courier New" w:hAnsi="Courier New" w:cs="Courier New" w:hint="default"/>
      </w:rPr>
    </w:lvl>
    <w:lvl w:ilvl="5" w:tplc="8C809484" w:tentative="1">
      <w:start w:val="1"/>
      <w:numFmt w:val="bullet"/>
      <w:lvlText w:val=""/>
      <w:lvlJc w:val="left"/>
      <w:pPr>
        <w:ind w:left="5040" w:hanging="360"/>
      </w:pPr>
      <w:rPr>
        <w:rFonts w:ascii="Wingdings" w:hAnsi="Wingdings" w:hint="default"/>
      </w:rPr>
    </w:lvl>
    <w:lvl w:ilvl="6" w:tplc="3A9001B8" w:tentative="1">
      <w:start w:val="1"/>
      <w:numFmt w:val="bullet"/>
      <w:lvlText w:val=""/>
      <w:lvlJc w:val="left"/>
      <w:pPr>
        <w:ind w:left="5760" w:hanging="360"/>
      </w:pPr>
      <w:rPr>
        <w:rFonts w:ascii="Symbol" w:hAnsi="Symbol" w:hint="default"/>
      </w:rPr>
    </w:lvl>
    <w:lvl w:ilvl="7" w:tplc="463CC8EE" w:tentative="1">
      <w:start w:val="1"/>
      <w:numFmt w:val="bullet"/>
      <w:lvlText w:val="o"/>
      <w:lvlJc w:val="left"/>
      <w:pPr>
        <w:ind w:left="6480" w:hanging="360"/>
      </w:pPr>
      <w:rPr>
        <w:rFonts w:ascii="Courier New" w:hAnsi="Courier New" w:cs="Courier New" w:hint="default"/>
      </w:rPr>
    </w:lvl>
    <w:lvl w:ilvl="8" w:tplc="DABACCE8" w:tentative="1">
      <w:start w:val="1"/>
      <w:numFmt w:val="bullet"/>
      <w:lvlText w:val=""/>
      <w:lvlJc w:val="left"/>
      <w:pPr>
        <w:ind w:left="7200" w:hanging="360"/>
      </w:pPr>
      <w:rPr>
        <w:rFonts w:ascii="Wingdings" w:hAnsi="Wingdings" w:hint="default"/>
      </w:rPr>
    </w:lvl>
  </w:abstractNum>
  <w:abstractNum w:abstractNumId="8" w15:restartNumberingAfterBreak="0">
    <w:nsid w:val="458E1793"/>
    <w:multiLevelType w:val="hybridMultilevel"/>
    <w:tmpl w:val="1B12E63A"/>
    <w:lvl w:ilvl="0" w:tplc="BA18A2AC">
      <w:numFmt w:val="none"/>
      <w:pStyle w:val="Overskrift2"/>
      <w:lvlText w:val=""/>
      <w:lvlJc w:val="left"/>
      <w:pPr>
        <w:tabs>
          <w:tab w:val="num" w:pos="360"/>
        </w:tabs>
      </w:pPr>
    </w:lvl>
    <w:lvl w:ilvl="1" w:tplc="0FEC2FC4" w:tentative="1">
      <w:start w:val="1"/>
      <w:numFmt w:val="lowerLetter"/>
      <w:lvlText w:val="%2."/>
      <w:lvlJc w:val="left"/>
      <w:pPr>
        <w:ind w:left="1440" w:hanging="360"/>
      </w:pPr>
    </w:lvl>
    <w:lvl w:ilvl="2" w:tplc="C41CDF3A" w:tentative="1">
      <w:start w:val="1"/>
      <w:numFmt w:val="lowerRoman"/>
      <w:lvlText w:val="%3."/>
      <w:lvlJc w:val="right"/>
      <w:pPr>
        <w:ind w:left="2160" w:hanging="180"/>
      </w:pPr>
    </w:lvl>
    <w:lvl w:ilvl="3" w:tplc="7370088A" w:tentative="1">
      <w:start w:val="1"/>
      <w:numFmt w:val="decimal"/>
      <w:lvlText w:val="%4."/>
      <w:lvlJc w:val="left"/>
      <w:pPr>
        <w:ind w:left="2880" w:hanging="360"/>
      </w:pPr>
    </w:lvl>
    <w:lvl w:ilvl="4" w:tplc="FC167824" w:tentative="1">
      <w:start w:val="1"/>
      <w:numFmt w:val="lowerLetter"/>
      <w:lvlText w:val="%5."/>
      <w:lvlJc w:val="left"/>
      <w:pPr>
        <w:ind w:left="3600" w:hanging="360"/>
      </w:pPr>
    </w:lvl>
    <w:lvl w:ilvl="5" w:tplc="76C26E1C" w:tentative="1">
      <w:start w:val="1"/>
      <w:numFmt w:val="lowerRoman"/>
      <w:lvlText w:val="%6."/>
      <w:lvlJc w:val="right"/>
      <w:pPr>
        <w:ind w:left="4320" w:hanging="180"/>
      </w:pPr>
    </w:lvl>
    <w:lvl w:ilvl="6" w:tplc="B60C7106" w:tentative="1">
      <w:start w:val="1"/>
      <w:numFmt w:val="decimal"/>
      <w:lvlText w:val="%7."/>
      <w:lvlJc w:val="left"/>
      <w:pPr>
        <w:ind w:left="5040" w:hanging="360"/>
      </w:pPr>
    </w:lvl>
    <w:lvl w:ilvl="7" w:tplc="7578F0D8" w:tentative="1">
      <w:start w:val="1"/>
      <w:numFmt w:val="lowerLetter"/>
      <w:lvlText w:val="%8."/>
      <w:lvlJc w:val="left"/>
      <w:pPr>
        <w:ind w:left="5760" w:hanging="360"/>
      </w:pPr>
    </w:lvl>
    <w:lvl w:ilvl="8" w:tplc="4F4EB24E" w:tentative="1">
      <w:start w:val="1"/>
      <w:numFmt w:val="lowerRoman"/>
      <w:lvlText w:val="%9."/>
      <w:lvlJc w:val="right"/>
      <w:pPr>
        <w:ind w:left="6480" w:hanging="180"/>
      </w:pPr>
    </w:lvl>
  </w:abstractNum>
  <w:abstractNum w:abstractNumId="9" w15:restartNumberingAfterBreak="0">
    <w:nsid w:val="51E574C7"/>
    <w:multiLevelType w:val="multilevel"/>
    <w:tmpl w:val="D368DA72"/>
    <w:lvl w:ilvl="0">
      <w:start w:val="1"/>
      <w:numFmt w:val="decimal"/>
      <w:pStyle w:val="Overskrift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2E38CE9"/>
    <w:multiLevelType w:val="hybridMultilevel"/>
    <w:tmpl w:val="26E0D888"/>
    <w:lvl w:ilvl="0" w:tplc="58FAEA34">
      <w:start w:val="1"/>
      <w:numFmt w:val="bullet"/>
      <w:lvlText w:val="-"/>
      <w:lvlJc w:val="left"/>
      <w:pPr>
        <w:ind w:left="720" w:hanging="360"/>
      </w:pPr>
      <w:rPr>
        <w:rFonts w:ascii="Arial" w:hAnsi="Arial" w:hint="default"/>
      </w:rPr>
    </w:lvl>
    <w:lvl w:ilvl="1" w:tplc="7F30E604">
      <w:start w:val="1"/>
      <w:numFmt w:val="bullet"/>
      <w:lvlText w:val="o"/>
      <w:lvlJc w:val="left"/>
      <w:pPr>
        <w:ind w:left="1440" w:hanging="360"/>
      </w:pPr>
      <w:rPr>
        <w:rFonts w:ascii="Courier New" w:hAnsi="Courier New" w:hint="default"/>
      </w:rPr>
    </w:lvl>
    <w:lvl w:ilvl="2" w:tplc="D3283E74">
      <w:start w:val="1"/>
      <w:numFmt w:val="bullet"/>
      <w:lvlText w:val=""/>
      <w:lvlJc w:val="left"/>
      <w:pPr>
        <w:ind w:left="2160" w:hanging="360"/>
      </w:pPr>
      <w:rPr>
        <w:rFonts w:ascii="Wingdings" w:hAnsi="Wingdings" w:hint="default"/>
      </w:rPr>
    </w:lvl>
    <w:lvl w:ilvl="3" w:tplc="4CE0AC46">
      <w:start w:val="1"/>
      <w:numFmt w:val="bullet"/>
      <w:lvlText w:val=""/>
      <w:lvlJc w:val="left"/>
      <w:pPr>
        <w:ind w:left="2880" w:hanging="360"/>
      </w:pPr>
      <w:rPr>
        <w:rFonts w:ascii="Symbol" w:hAnsi="Symbol" w:hint="default"/>
      </w:rPr>
    </w:lvl>
    <w:lvl w:ilvl="4" w:tplc="ACE43A66">
      <w:start w:val="1"/>
      <w:numFmt w:val="bullet"/>
      <w:lvlText w:val="o"/>
      <w:lvlJc w:val="left"/>
      <w:pPr>
        <w:ind w:left="3600" w:hanging="360"/>
      </w:pPr>
      <w:rPr>
        <w:rFonts w:ascii="Courier New" w:hAnsi="Courier New" w:hint="default"/>
      </w:rPr>
    </w:lvl>
    <w:lvl w:ilvl="5" w:tplc="E2CE7934">
      <w:start w:val="1"/>
      <w:numFmt w:val="bullet"/>
      <w:lvlText w:val=""/>
      <w:lvlJc w:val="left"/>
      <w:pPr>
        <w:ind w:left="4320" w:hanging="360"/>
      </w:pPr>
      <w:rPr>
        <w:rFonts w:ascii="Wingdings" w:hAnsi="Wingdings" w:hint="default"/>
      </w:rPr>
    </w:lvl>
    <w:lvl w:ilvl="6" w:tplc="514A068A">
      <w:start w:val="1"/>
      <w:numFmt w:val="bullet"/>
      <w:lvlText w:val=""/>
      <w:lvlJc w:val="left"/>
      <w:pPr>
        <w:ind w:left="5040" w:hanging="360"/>
      </w:pPr>
      <w:rPr>
        <w:rFonts w:ascii="Symbol" w:hAnsi="Symbol" w:hint="default"/>
      </w:rPr>
    </w:lvl>
    <w:lvl w:ilvl="7" w:tplc="1E7825DA">
      <w:start w:val="1"/>
      <w:numFmt w:val="bullet"/>
      <w:lvlText w:val="o"/>
      <w:lvlJc w:val="left"/>
      <w:pPr>
        <w:ind w:left="5760" w:hanging="360"/>
      </w:pPr>
      <w:rPr>
        <w:rFonts w:ascii="Courier New" w:hAnsi="Courier New" w:hint="default"/>
      </w:rPr>
    </w:lvl>
    <w:lvl w:ilvl="8" w:tplc="6FE2C014">
      <w:start w:val="1"/>
      <w:numFmt w:val="bullet"/>
      <w:lvlText w:val=""/>
      <w:lvlJc w:val="left"/>
      <w:pPr>
        <w:ind w:left="6480" w:hanging="360"/>
      </w:pPr>
      <w:rPr>
        <w:rFonts w:ascii="Wingdings" w:hAnsi="Wingdings" w:hint="default"/>
      </w:rPr>
    </w:lvl>
  </w:abstractNum>
  <w:abstractNum w:abstractNumId="11" w15:restartNumberingAfterBreak="0">
    <w:nsid w:val="63FB721F"/>
    <w:multiLevelType w:val="hybridMultilevel"/>
    <w:tmpl w:val="8FF41F7A"/>
    <w:lvl w:ilvl="0" w:tplc="1AA2385A">
      <w:start w:val="1"/>
      <w:numFmt w:val="upperLetter"/>
      <w:pStyle w:val="OverskriftA"/>
      <w:lvlText w:val="%1."/>
      <w:lvlJc w:val="left"/>
      <w:pPr>
        <w:tabs>
          <w:tab w:val="num" w:pos="360"/>
        </w:tabs>
        <w:ind w:left="360" w:hanging="360"/>
      </w:pPr>
      <w:rPr>
        <w:b w:val="0"/>
        <w:i w:val="0"/>
        <w:sz w:val="22"/>
        <w:szCs w:val="22"/>
      </w:rPr>
    </w:lvl>
    <w:lvl w:ilvl="1" w:tplc="642E9ED8" w:tentative="1">
      <w:start w:val="1"/>
      <w:numFmt w:val="lowerLetter"/>
      <w:lvlText w:val="%2."/>
      <w:lvlJc w:val="left"/>
      <w:pPr>
        <w:tabs>
          <w:tab w:val="num" w:pos="1080"/>
        </w:tabs>
        <w:ind w:left="1080" w:hanging="360"/>
      </w:pPr>
    </w:lvl>
    <w:lvl w:ilvl="2" w:tplc="378E915E" w:tentative="1">
      <w:start w:val="1"/>
      <w:numFmt w:val="lowerRoman"/>
      <w:lvlText w:val="%3."/>
      <w:lvlJc w:val="right"/>
      <w:pPr>
        <w:tabs>
          <w:tab w:val="num" w:pos="1800"/>
        </w:tabs>
        <w:ind w:left="1800" w:hanging="180"/>
      </w:pPr>
    </w:lvl>
    <w:lvl w:ilvl="3" w:tplc="4AD0725E" w:tentative="1">
      <w:start w:val="1"/>
      <w:numFmt w:val="decimal"/>
      <w:lvlText w:val="%4."/>
      <w:lvlJc w:val="left"/>
      <w:pPr>
        <w:tabs>
          <w:tab w:val="num" w:pos="2520"/>
        </w:tabs>
        <w:ind w:left="2520" w:hanging="360"/>
      </w:pPr>
    </w:lvl>
    <w:lvl w:ilvl="4" w:tplc="0680D08C" w:tentative="1">
      <w:start w:val="1"/>
      <w:numFmt w:val="lowerLetter"/>
      <w:lvlText w:val="%5."/>
      <w:lvlJc w:val="left"/>
      <w:pPr>
        <w:tabs>
          <w:tab w:val="num" w:pos="3240"/>
        </w:tabs>
        <w:ind w:left="3240" w:hanging="360"/>
      </w:pPr>
    </w:lvl>
    <w:lvl w:ilvl="5" w:tplc="2DEE5F82" w:tentative="1">
      <w:start w:val="1"/>
      <w:numFmt w:val="lowerRoman"/>
      <w:lvlText w:val="%6."/>
      <w:lvlJc w:val="right"/>
      <w:pPr>
        <w:tabs>
          <w:tab w:val="num" w:pos="3960"/>
        </w:tabs>
        <w:ind w:left="3960" w:hanging="180"/>
      </w:pPr>
    </w:lvl>
    <w:lvl w:ilvl="6" w:tplc="8438CA62" w:tentative="1">
      <w:start w:val="1"/>
      <w:numFmt w:val="decimal"/>
      <w:lvlText w:val="%7."/>
      <w:lvlJc w:val="left"/>
      <w:pPr>
        <w:tabs>
          <w:tab w:val="num" w:pos="4680"/>
        </w:tabs>
        <w:ind w:left="4680" w:hanging="360"/>
      </w:pPr>
    </w:lvl>
    <w:lvl w:ilvl="7" w:tplc="B9BA9E0A" w:tentative="1">
      <w:start w:val="1"/>
      <w:numFmt w:val="lowerLetter"/>
      <w:lvlText w:val="%8."/>
      <w:lvlJc w:val="left"/>
      <w:pPr>
        <w:tabs>
          <w:tab w:val="num" w:pos="5400"/>
        </w:tabs>
        <w:ind w:left="5400" w:hanging="360"/>
      </w:pPr>
    </w:lvl>
    <w:lvl w:ilvl="8" w:tplc="5BDA25F4" w:tentative="1">
      <w:start w:val="1"/>
      <w:numFmt w:val="lowerRoman"/>
      <w:lvlText w:val="%9."/>
      <w:lvlJc w:val="right"/>
      <w:pPr>
        <w:tabs>
          <w:tab w:val="num" w:pos="6120"/>
        </w:tabs>
        <w:ind w:left="6120" w:hanging="180"/>
      </w:pPr>
    </w:lvl>
  </w:abstractNum>
  <w:abstractNum w:abstractNumId="12" w15:restartNumberingAfterBreak="0">
    <w:nsid w:val="64696DFA"/>
    <w:multiLevelType w:val="hybridMultilevel"/>
    <w:tmpl w:val="CFACA426"/>
    <w:lvl w:ilvl="0" w:tplc="B7B2B58A">
      <w:start w:val="1"/>
      <w:numFmt w:val="decimal"/>
      <w:pStyle w:val="Overskrift3"/>
      <w:lvlText w:val="1.1.%1."/>
      <w:lvlJc w:val="left"/>
      <w:pPr>
        <w:ind w:left="720" w:hanging="360"/>
      </w:pPr>
      <w:rPr>
        <w:rFonts w:hint="default"/>
      </w:rPr>
    </w:lvl>
    <w:lvl w:ilvl="1" w:tplc="217ABF5A" w:tentative="1">
      <w:start w:val="1"/>
      <w:numFmt w:val="lowerLetter"/>
      <w:lvlText w:val="%2."/>
      <w:lvlJc w:val="left"/>
      <w:pPr>
        <w:ind w:left="1440" w:hanging="360"/>
      </w:pPr>
    </w:lvl>
    <w:lvl w:ilvl="2" w:tplc="7BEA4F34" w:tentative="1">
      <w:start w:val="1"/>
      <w:numFmt w:val="lowerRoman"/>
      <w:lvlText w:val="%3."/>
      <w:lvlJc w:val="right"/>
      <w:pPr>
        <w:ind w:left="2160" w:hanging="180"/>
      </w:pPr>
    </w:lvl>
    <w:lvl w:ilvl="3" w:tplc="E3D877CC" w:tentative="1">
      <w:start w:val="1"/>
      <w:numFmt w:val="decimal"/>
      <w:lvlText w:val="%4."/>
      <w:lvlJc w:val="left"/>
      <w:pPr>
        <w:ind w:left="2880" w:hanging="360"/>
      </w:pPr>
    </w:lvl>
    <w:lvl w:ilvl="4" w:tplc="397004B6" w:tentative="1">
      <w:start w:val="1"/>
      <w:numFmt w:val="lowerLetter"/>
      <w:lvlText w:val="%5."/>
      <w:lvlJc w:val="left"/>
      <w:pPr>
        <w:ind w:left="3600" w:hanging="360"/>
      </w:pPr>
    </w:lvl>
    <w:lvl w:ilvl="5" w:tplc="22C64E86" w:tentative="1">
      <w:start w:val="1"/>
      <w:numFmt w:val="lowerRoman"/>
      <w:lvlText w:val="%6."/>
      <w:lvlJc w:val="right"/>
      <w:pPr>
        <w:ind w:left="4320" w:hanging="180"/>
      </w:pPr>
    </w:lvl>
    <w:lvl w:ilvl="6" w:tplc="EFE029BE" w:tentative="1">
      <w:start w:val="1"/>
      <w:numFmt w:val="decimal"/>
      <w:lvlText w:val="%7."/>
      <w:lvlJc w:val="left"/>
      <w:pPr>
        <w:ind w:left="5040" w:hanging="360"/>
      </w:pPr>
    </w:lvl>
    <w:lvl w:ilvl="7" w:tplc="BD6C8B88" w:tentative="1">
      <w:start w:val="1"/>
      <w:numFmt w:val="lowerLetter"/>
      <w:lvlText w:val="%8."/>
      <w:lvlJc w:val="left"/>
      <w:pPr>
        <w:ind w:left="5760" w:hanging="360"/>
      </w:pPr>
    </w:lvl>
    <w:lvl w:ilvl="8" w:tplc="5E405700" w:tentative="1">
      <w:start w:val="1"/>
      <w:numFmt w:val="lowerRoman"/>
      <w:lvlText w:val="%9."/>
      <w:lvlJc w:val="right"/>
      <w:pPr>
        <w:ind w:left="6480" w:hanging="180"/>
      </w:pPr>
    </w:lvl>
  </w:abstractNum>
  <w:abstractNum w:abstractNumId="1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BA56B56"/>
    <w:multiLevelType w:val="hybridMultilevel"/>
    <w:tmpl w:val="1874A1E6"/>
    <w:lvl w:ilvl="0" w:tplc="7D5481E6">
      <w:start w:val="925"/>
      <w:numFmt w:val="bullet"/>
      <w:lvlText w:val="-"/>
      <w:lvlJc w:val="left"/>
      <w:pPr>
        <w:ind w:left="720" w:hanging="360"/>
      </w:pPr>
      <w:rPr>
        <w:rFonts w:ascii="Arial" w:eastAsia="Arial" w:hAnsi="Arial" w:cs="Arial" w:hint="default"/>
      </w:rPr>
    </w:lvl>
    <w:lvl w:ilvl="1" w:tplc="DBCEF406" w:tentative="1">
      <w:start w:val="1"/>
      <w:numFmt w:val="bullet"/>
      <w:lvlText w:val="o"/>
      <w:lvlJc w:val="left"/>
      <w:pPr>
        <w:ind w:left="1440" w:hanging="360"/>
      </w:pPr>
      <w:rPr>
        <w:rFonts w:ascii="Courier New" w:hAnsi="Courier New" w:cs="Courier New" w:hint="default"/>
      </w:rPr>
    </w:lvl>
    <w:lvl w:ilvl="2" w:tplc="51E070B6" w:tentative="1">
      <w:start w:val="1"/>
      <w:numFmt w:val="bullet"/>
      <w:lvlText w:val=""/>
      <w:lvlJc w:val="left"/>
      <w:pPr>
        <w:ind w:left="2160" w:hanging="360"/>
      </w:pPr>
      <w:rPr>
        <w:rFonts w:ascii="Wingdings" w:hAnsi="Wingdings" w:hint="default"/>
      </w:rPr>
    </w:lvl>
    <w:lvl w:ilvl="3" w:tplc="8152BEAA" w:tentative="1">
      <w:start w:val="1"/>
      <w:numFmt w:val="bullet"/>
      <w:lvlText w:val=""/>
      <w:lvlJc w:val="left"/>
      <w:pPr>
        <w:ind w:left="2880" w:hanging="360"/>
      </w:pPr>
      <w:rPr>
        <w:rFonts w:ascii="Symbol" w:hAnsi="Symbol" w:hint="default"/>
      </w:rPr>
    </w:lvl>
    <w:lvl w:ilvl="4" w:tplc="F1085216" w:tentative="1">
      <w:start w:val="1"/>
      <w:numFmt w:val="bullet"/>
      <w:lvlText w:val="o"/>
      <w:lvlJc w:val="left"/>
      <w:pPr>
        <w:ind w:left="3600" w:hanging="360"/>
      </w:pPr>
      <w:rPr>
        <w:rFonts w:ascii="Courier New" w:hAnsi="Courier New" w:cs="Courier New" w:hint="default"/>
      </w:rPr>
    </w:lvl>
    <w:lvl w:ilvl="5" w:tplc="AA4A7B68" w:tentative="1">
      <w:start w:val="1"/>
      <w:numFmt w:val="bullet"/>
      <w:lvlText w:val=""/>
      <w:lvlJc w:val="left"/>
      <w:pPr>
        <w:ind w:left="4320" w:hanging="360"/>
      </w:pPr>
      <w:rPr>
        <w:rFonts w:ascii="Wingdings" w:hAnsi="Wingdings" w:hint="default"/>
      </w:rPr>
    </w:lvl>
    <w:lvl w:ilvl="6" w:tplc="BBF421FC" w:tentative="1">
      <w:start w:val="1"/>
      <w:numFmt w:val="bullet"/>
      <w:lvlText w:val=""/>
      <w:lvlJc w:val="left"/>
      <w:pPr>
        <w:ind w:left="5040" w:hanging="360"/>
      </w:pPr>
      <w:rPr>
        <w:rFonts w:ascii="Symbol" w:hAnsi="Symbol" w:hint="default"/>
      </w:rPr>
    </w:lvl>
    <w:lvl w:ilvl="7" w:tplc="4C06D720" w:tentative="1">
      <w:start w:val="1"/>
      <w:numFmt w:val="bullet"/>
      <w:lvlText w:val="o"/>
      <w:lvlJc w:val="left"/>
      <w:pPr>
        <w:ind w:left="5760" w:hanging="360"/>
      </w:pPr>
      <w:rPr>
        <w:rFonts w:ascii="Courier New" w:hAnsi="Courier New" w:cs="Courier New" w:hint="default"/>
      </w:rPr>
    </w:lvl>
    <w:lvl w:ilvl="8" w:tplc="A25E9978" w:tentative="1">
      <w:start w:val="1"/>
      <w:numFmt w:val="bullet"/>
      <w:lvlText w:val=""/>
      <w:lvlJc w:val="left"/>
      <w:pPr>
        <w:ind w:left="6480" w:hanging="360"/>
      </w:pPr>
      <w:rPr>
        <w:rFonts w:ascii="Wingdings" w:hAnsi="Wingdings" w:hint="default"/>
      </w:rPr>
    </w:lvl>
  </w:abstractNum>
  <w:abstractNum w:abstractNumId="15" w15:restartNumberingAfterBreak="0">
    <w:nsid w:val="7388C87F"/>
    <w:multiLevelType w:val="hybridMultilevel"/>
    <w:tmpl w:val="E88C08DA"/>
    <w:lvl w:ilvl="0" w:tplc="2F6C9AD4">
      <w:start w:val="1"/>
      <w:numFmt w:val="bullet"/>
      <w:lvlText w:val=""/>
      <w:lvlJc w:val="left"/>
      <w:pPr>
        <w:ind w:left="720" w:hanging="360"/>
      </w:pPr>
      <w:rPr>
        <w:rFonts w:ascii="Symbol" w:hAnsi="Symbol" w:hint="default"/>
      </w:rPr>
    </w:lvl>
    <w:lvl w:ilvl="1" w:tplc="486223FC">
      <w:start w:val="1"/>
      <w:numFmt w:val="bullet"/>
      <w:lvlText w:val="o"/>
      <w:lvlJc w:val="left"/>
      <w:pPr>
        <w:ind w:left="1440" w:hanging="360"/>
      </w:pPr>
      <w:rPr>
        <w:rFonts w:ascii="Courier New" w:hAnsi="Courier New" w:hint="default"/>
      </w:rPr>
    </w:lvl>
    <w:lvl w:ilvl="2" w:tplc="E33892D4">
      <w:start w:val="1"/>
      <w:numFmt w:val="bullet"/>
      <w:lvlText w:val=""/>
      <w:lvlJc w:val="left"/>
      <w:pPr>
        <w:ind w:left="2160" w:hanging="360"/>
      </w:pPr>
      <w:rPr>
        <w:rFonts w:ascii="Wingdings" w:hAnsi="Wingdings" w:hint="default"/>
      </w:rPr>
    </w:lvl>
    <w:lvl w:ilvl="3" w:tplc="3B8E20DC">
      <w:start w:val="1"/>
      <w:numFmt w:val="bullet"/>
      <w:lvlText w:val=""/>
      <w:lvlJc w:val="left"/>
      <w:pPr>
        <w:ind w:left="2880" w:hanging="360"/>
      </w:pPr>
      <w:rPr>
        <w:rFonts w:ascii="Symbol" w:hAnsi="Symbol" w:hint="default"/>
      </w:rPr>
    </w:lvl>
    <w:lvl w:ilvl="4" w:tplc="040482F6">
      <w:start w:val="1"/>
      <w:numFmt w:val="bullet"/>
      <w:lvlText w:val="o"/>
      <w:lvlJc w:val="left"/>
      <w:pPr>
        <w:ind w:left="3600" w:hanging="360"/>
      </w:pPr>
      <w:rPr>
        <w:rFonts w:ascii="Courier New" w:hAnsi="Courier New" w:hint="default"/>
      </w:rPr>
    </w:lvl>
    <w:lvl w:ilvl="5" w:tplc="7A2EAA7E">
      <w:start w:val="1"/>
      <w:numFmt w:val="bullet"/>
      <w:lvlText w:val=""/>
      <w:lvlJc w:val="left"/>
      <w:pPr>
        <w:ind w:left="4320" w:hanging="360"/>
      </w:pPr>
      <w:rPr>
        <w:rFonts w:ascii="Wingdings" w:hAnsi="Wingdings" w:hint="default"/>
      </w:rPr>
    </w:lvl>
    <w:lvl w:ilvl="6" w:tplc="224AF3C2">
      <w:start w:val="1"/>
      <w:numFmt w:val="bullet"/>
      <w:lvlText w:val=""/>
      <w:lvlJc w:val="left"/>
      <w:pPr>
        <w:ind w:left="5040" w:hanging="360"/>
      </w:pPr>
      <w:rPr>
        <w:rFonts w:ascii="Symbol" w:hAnsi="Symbol" w:hint="default"/>
      </w:rPr>
    </w:lvl>
    <w:lvl w:ilvl="7" w:tplc="DD127F66">
      <w:start w:val="1"/>
      <w:numFmt w:val="bullet"/>
      <w:lvlText w:val="o"/>
      <w:lvlJc w:val="left"/>
      <w:pPr>
        <w:ind w:left="5760" w:hanging="360"/>
      </w:pPr>
      <w:rPr>
        <w:rFonts w:ascii="Courier New" w:hAnsi="Courier New" w:hint="default"/>
      </w:rPr>
    </w:lvl>
    <w:lvl w:ilvl="8" w:tplc="E2B848EC">
      <w:start w:val="1"/>
      <w:numFmt w:val="bullet"/>
      <w:lvlText w:val=""/>
      <w:lvlJc w:val="left"/>
      <w:pPr>
        <w:ind w:left="6480" w:hanging="360"/>
      </w:pPr>
      <w:rPr>
        <w:rFonts w:ascii="Wingdings" w:hAnsi="Wingdings" w:hint="default"/>
      </w:rPr>
    </w:lvl>
  </w:abstractNum>
  <w:num w:numId="1" w16cid:durableId="377898243">
    <w:abstractNumId w:val="4"/>
  </w:num>
  <w:num w:numId="2" w16cid:durableId="1903564283">
    <w:abstractNumId w:val="10"/>
  </w:num>
  <w:num w:numId="3" w16cid:durableId="1081676991">
    <w:abstractNumId w:val="7"/>
  </w:num>
  <w:num w:numId="4" w16cid:durableId="1963417776">
    <w:abstractNumId w:val="9"/>
  </w:num>
  <w:num w:numId="5" w16cid:durableId="1516505286">
    <w:abstractNumId w:val="8"/>
  </w:num>
  <w:num w:numId="6" w16cid:durableId="415589050">
    <w:abstractNumId w:val="12"/>
  </w:num>
  <w:num w:numId="7" w16cid:durableId="1528982694">
    <w:abstractNumId w:val="1"/>
  </w:num>
  <w:num w:numId="8" w16cid:durableId="1272326112">
    <w:abstractNumId w:val="11"/>
  </w:num>
  <w:num w:numId="9" w16cid:durableId="1252274587">
    <w:abstractNumId w:val="0"/>
  </w:num>
  <w:num w:numId="10" w16cid:durableId="1925675869">
    <w:abstractNumId w:val="13"/>
  </w:num>
  <w:num w:numId="11" w16cid:durableId="359356939">
    <w:abstractNumId w:val="6"/>
  </w:num>
  <w:num w:numId="12" w16cid:durableId="31226930">
    <w:abstractNumId w:val="5"/>
  </w:num>
  <w:num w:numId="13"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0227646">
    <w:abstractNumId w:val="8"/>
  </w:num>
  <w:num w:numId="15" w16cid:durableId="1931889207">
    <w:abstractNumId w:val="8"/>
  </w:num>
  <w:num w:numId="16" w16cid:durableId="844058568">
    <w:abstractNumId w:val="8"/>
  </w:num>
  <w:num w:numId="17" w16cid:durableId="1170558482">
    <w:abstractNumId w:val="8"/>
  </w:num>
  <w:num w:numId="18" w16cid:durableId="2135319836">
    <w:abstractNumId w:val="3"/>
  </w:num>
  <w:num w:numId="19" w16cid:durableId="1260210933">
    <w:abstractNumId w:val="14"/>
  </w:num>
  <w:num w:numId="20" w16cid:durableId="399913090">
    <w:abstractNumId w:val="15"/>
  </w:num>
  <w:num w:numId="21" w16cid:durableId="1910799956">
    <w:abstractNumId w:val="9"/>
  </w:num>
  <w:num w:numId="22" w16cid:durableId="1836802676">
    <w:abstractNumId w:val="8"/>
  </w:num>
  <w:num w:numId="23" w16cid:durableId="1409764986">
    <w:abstractNumId w:val="8"/>
  </w:num>
  <w:num w:numId="24" w16cid:durableId="860510555">
    <w:abstractNumId w:val="8"/>
  </w:num>
  <w:num w:numId="25" w16cid:durableId="1270743873">
    <w:abstractNumId w:val="8"/>
  </w:num>
  <w:num w:numId="26" w16cid:durableId="780028766">
    <w:abstractNumId w:val="8"/>
  </w:num>
  <w:num w:numId="27" w16cid:durableId="199904046">
    <w:abstractNumId w:val="8"/>
  </w:num>
  <w:num w:numId="28" w16cid:durableId="1104305372">
    <w:abstractNumId w:val="8"/>
  </w:num>
  <w:num w:numId="29" w16cid:durableId="1811635353">
    <w:abstractNumId w:val="8"/>
  </w:num>
  <w:num w:numId="30" w16cid:durableId="596910869">
    <w:abstractNumId w:val="8"/>
  </w:num>
  <w:num w:numId="31" w16cid:durableId="1817910376">
    <w:abstractNumId w:val="8"/>
  </w:num>
  <w:num w:numId="32" w16cid:durableId="650326341">
    <w:abstractNumId w:val="8"/>
  </w:num>
  <w:num w:numId="33" w16cid:durableId="1102458799">
    <w:abstractNumId w:val="8"/>
  </w:num>
  <w:num w:numId="34" w16cid:durableId="942374388">
    <w:abstractNumId w:val="8"/>
  </w:num>
  <w:num w:numId="35" w16cid:durableId="157310148">
    <w:abstractNumId w:val="8"/>
  </w:num>
  <w:num w:numId="36" w16cid:durableId="1630893140">
    <w:abstractNumId w:val="8"/>
  </w:num>
  <w:num w:numId="37" w16cid:durableId="1110011314">
    <w:abstractNumId w:val="8"/>
  </w:num>
  <w:num w:numId="38" w16cid:durableId="876897436">
    <w:abstractNumId w:val="8"/>
  </w:num>
  <w:num w:numId="39" w16cid:durableId="379592910">
    <w:abstractNumId w:val="8"/>
  </w:num>
  <w:num w:numId="40" w16cid:durableId="212345530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30D39"/>
    <w:rsid w:val="00034AB1"/>
    <w:rsid w:val="00062E07"/>
    <w:rsid w:val="0009354E"/>
    <w:rsid w:val="000944A4"/>
    <w:rsid w:val="0009528F"/>
    <w:rsid w:val="00096249"/>
    <w:rsid w:val="000A2215"/>
    <w:rsid w:val="000C6B71"/>
    <w:rsid w:val="000D21AB"/>
    <w:rsid w:val="000E1C20"/>
    <w:rsid w:val="00125A95"/>
    <w:rsid w:val="00144215"/>
    <w:rsid w:val="00166DC6"/>
    <w:rsid w:val="00176811"/>
    <w:rsid w:val="00180CC3"/>
    <w:rsid w:val="001A58F6"/>
    <w:rsid w:val="001C3953"/>
    <w:rsid w:val="001D5160"/>
    <w:rsid w:val="001E2637"/>
    <w:rsid w:val="001F1EAA"/>
    <w:rsid w:val="002165F5"/>
    <w:rsid w:val="002401C8"/>
    <w:rsid w:val="00240598"/>
    <w:rsid w:val="00251D66"/>
    <w:rsid w:val="00254287"/>
    <w:rsid w:val="00263117"/>
    <w:rsid w:val="0026643D"/>
    <w:rsid w:val="00274183"/>
    <w:rsid w:val="00292D7A"/>
    <w:rsid w:val="002B2784"/>
    <w:rsid w:val="002D27C9"/>
    <w:rsid w:val="002F1B7B"/>
    <w:rsid w:val="00305712"/>
    <w:rsid w:val="00315F02"/>
    <w:rsid w:val="0035327A"/>
    <w:rsid w:val="00366CF7"/>
    <w:rsid w:val="0039328E"/>
    <w:rsid w:val="003A2F76"/>
    <w:rsid w:val="003B23D8"/>
    <w:rsid w:val="003C4223"/>
    <w:rsid w:val="003C494D"/>
    <w:rsid w:val="003D1D9F"/>
    <w:rsid w:val="003E3E70"/>
    <w:rsid w:val="0040044E"/>
    <w:rsid w:val="00457215"/>
    <w:rsid w:val="0047526A"/>
    <w:rsid w:val="00482DD3"/>
    <w:rsid w:val="004928E2"/>
    <w:rsid w:val="004A477D"/>
    <w:rsid w:val="004C6177"/>
    <w:rsid w:val="004D3402"/>
    <w:rsid w:val="004E4EBC"/>
    <w:rsid w:val="004F5BF3"/>
    <w:rsid w:val="004F63C3"/>
    <w:rsid w:val="00501E42"/>
    <w:rsid w:val="0051559A"/>
    <w:rsid w:val="00515A64"/>
    <w:rsid w:val="00536139"/>
    <w:rsid w:val="00546728"/>
    <w:rsid w:val="00553F31"/>
    <w:rsid w:val="00577016"/>
    <w:rsid w:val="005958CC"/>
    <w:rsid w:val="005B3314"/>
    <w:rsid w:val="005C4D19"/>
    <w:rsid w:val="005C78BE"/>
    <w:rsid w:val="005C7B67"/>
    <w:rsid w:val="005D660B"/>
    <w:rsid w:val="005D71C8"/>
    <w:rsid w:val="005E68DE"/>
    <w:rsid w:val="005F00E9"/>
    <w:rsid w:val="00607345"/>
    <w:rsid w:val="00610268"/>
    <w:rsid w:val="00623DA6"/>
    <w:rsid w:val="006526FB"/>
    <w:rsid w:val="006742E8"/>
    <w:rsid w:val="00674F1D"/>
    <w:rsid w:val="00690974"/>
    <w:rsid w:val="00717CC0"/>
    <w:rsid w:val="0072619B"/>
    <w:rsid w:val="00726EAD"/>
    <w:rsid w:val="00734E4A"/>
    <w:rsid w:val="007B2DED"/>
    <w:rsid w:val="007C17BF"/>
    <w:rsid w:val="007C5C3F"/>
    <w:rsid w:val="008053DC"/>
    <w:rsid w:val="008069D9"/>
    <w:rsid w:val="00821B77"/>
    <w:rsid w:val="00831092"/>
    <w:rsid w:val="00852E61"/>
    <w:rsid w:val="00855431"/>
    <w:rsid w:val="008667E6"/>
    <w:rsid w:val="008823CE"/>
    <w:rsid w:val="00883685"/>
    <w:rsid w:val="00890E15"/>
    <w:rsid w:val="008A1157"/>
    <w:rsid w:val="008E071A"/>
    <w:rsid w:val="008F05ED"/>
    <w:rsid w:val="00906358"/>
    <w:rsid w:val="00924C01"/>
    <w:rsid w:val="00961138"/>
    <w:rsid w:val="009873F9"/>
    <w:rsid w:val="00996605"/>
    <w:rsid w:val="009B4027"/>
    <w:rsid w:val="009B644A"/>
    <w:rsid w:val="009E3A79"/>
    <w:rsid w:val="00A07B6F"/>
    <w:rsid w:val="00A125BB"/>
    <w:rsid w:val="00A2669B"/>
    <w:rsid w:val="00A56FE3"/>
    <w:rsid w:val="00A61CE6"/>
    <w:rsid w:val="00A6291C"/>
    <w:rsid w:val="00A77462"/>
    <w:rsid w:val="00AC3CC0"/>
    <w:rsid w:val="00AC7AFF"/>
    <w:rsid w:val="00AF0CEB"/>
    <w:rsid w:val="00AF2FD9"/>
    <w:rsid w:val="00AF692C"/>
    <w:rsid w:val="00B057E4"/>
    <w:rsid w:val="00B148E8"/>
    <w:rsid w:val="00B36D4C"/>
    <w:rsid w:val="00B45D0D"/>
    <w:rsid w:val="00B552CB"/>
    <w:rsid w:val="00B700DA"/>
    <w:rsid w:val="00B72511"/>
    <w:rsid w:val="00BA1ED9"/>
    <w:rsid w:val="00BB043E"/>
    <w:rsid w:val="00BF544D"/>
    <w:rsid w:val="00C0283B"/>
    <w:rsid w:val="00C06ED8"/>
    <w:rsid w:val="00C520EB"/>
    <w:rsid w:val="00C65FD6"/>
    <w:rsid w:val="00C67B75"/>
    <w:rsid w:val="00C806E6"/>
    <w:rsid w:val="00C953CF"/>
    <w:rsid w:val="00CB498A"/>
    <w:rsid w:val="00CF7754"/>
    <w:rsid w:val="00D1646F"/>
    <w:rsid w:val="00D37102"/>
    <w:rsid w:val="00D51375"/>
    <w:rsid w:val="00D53FD7"/>
    <w:rsid w:val="00D55AE4"/>
    <w:rsid w:val="00D60488"/>
    <w:rsid w:val="00D73524"/>
    <w:rsid w:val="00D77235"/>
    <w:rsid w:val="00D866E2"/>
    <w:rsid w:val="00D919F2"/>
    <w:rsid w:val="00D93D2D"/>
    <w:rsid w:val="00DA4A25"/>
    <w:rsid w:val="00DD0A11"/>
    <w:rsid w:val="00DF20A6"/>
    <w:rsid w:val="00E06600"/>
    <w:rsid w:val="00E53E43"/>
    <w:rsid w:val="00E6101A"/>
    <w:rsid w:val="00F1402C"/>
    <w:rsid w:val="00F1611A"/>
    <w:rsid w:val="00F21050"/>
    <w:rsid w:val="00F253B8"/>
    <w:rsid w:val="00F30E21"/>
    <w:rsid w:val="00F32593"/>
    <w:rsid w:val="00F6546B"/>
    <w:rsid w:val="00F6639F"/>
    <w:rsid w:val="00F71EAF"/>
    <w:rsid w:val="00F85669"/>
    <w:rsid w:val="00F97131"/>
    <w:rsid w:val="00FA13A2"/>
    <w:rsid w:val="00FA6C78"/>
    <w:rsid w:val="00FF06D4"/>
    <w:rsid w:val="00FF4FD5"/>
    <w:rsid w:val="02FAF5BE"/>
    <w:rsid w:val="03153A2C"/>
    <w:rsid w:val="07011837"/>
    <w:rsid w:val="074B2FCC"/>
    <w:rsid w:val="077324DA"/>
    <w:rsid w:val="08D63DFA"/>
    <w:rsid w:val="0A7F3742"/>
    <w:rsid w:val="0AE52EC3"/>
    <w:rsid w:val="0B0C3597"/>
    <w:rsid w:val="0B1C3F70"/>
    <w:rsid w:val="0BA4A509"/>
    <w:rsid w:val="0C407544"/>
    <w:rsid w:val="0D7D493C"/>
    <w:rsid w:val="0DF7FF68"/>
    <w:rsid w:val="0FDEFC7B"/>
    <w:rsid w:val="1009F7B7"/>
    <w:rsid w:val="110AAC72"/>
    <w:rsid w:val="1226FDA2"/>
    <w:rsid w:val="155228CB"/>
    <w:rsid w:val="156BB964"/>
    <w:rsid w:val="166D9C1C"/>
    <w:rsid w:val="16CC16D3"/>
    <w:rsid w:val="16D72E01"/>
    <w:rsid w:val="174CC845"/>
    <w:rsid w:val="18827B5C"/>
    <w:rsid w:val="19EF8405"/>
    <w:rsid w:val="1B63E122"/>
    <w:rsid w:val="1DD795A6"/>
    <w:rsid w:val="20B5A0A9"/>
    <w:rsid w:val="20F1B7BB"/>
    <w:rsid w:val="226B1D6E"/>
    <w:rsid w:val="23359A3C"/>
    <w:rsid w:val="258E63FE"/>
    <w:rsid w:val="25D6C7E8"/>
    <w:rsid w:val="271952A0"/>
    <w:rsid w:val="2C1D375F"/>
    <w:rsid w:val="2C81B19F"/>
    <w:rsid w:val="2E18CD96"/>
    <w:rsid w:val="30143B75"/>
    <w:rsid w:val="30B1128F"/>
    <w:rsid w:val="3150687C"/>
    <w:rsid w:val="34458284"/>
    <w:rsid w:val="35F56291"/>
    <w:rsid w:val="36AE4553"/>
    <w:rsid w:val="36C7D3A2"/>
    <w:rsid w:val="372D45BE"/>
    <w:rsid w:val="3789B7C7"/>
    <w:rsid w:val="387C79EC"/>
    <w:rsid w:val="390D833E"/>
    <w:rsid w:val="391EBA82"/>
    <w:rsid w:val="3B53F39B"/>
    <w:rsid w:val="3D4B2259"/>
    <w:rsid w:val="3DBE2A5D"/>
    <w:rsid w:val="4081343A"/>
    <w:rsid w:val="40ED144E"/>
    <w:rsid w:val="4180FD31"/>
    <w:rsid w:val="4372F204"/>
    <w:rsid w:val="438D724F"/>
    <w:rsid w:val="44ABEF9D"/>
    <w:rsid w:val="45BEB84D"/>
    <w:rsid w:val="467389F7"/>
    <w:rsid w:val="47D27A2F"/>
    <w:rsid w:val="47DFE890"/>
    <w:rsid w:val="4825C3DF"/>
    <w:rsid w:val="48597D32"/>
    <w:rsid w:val="49B75F72"/>
    <w:rsid w:val="4A938A7F"/>
    <w:rsid w:val="4C09F99C"/>
    <w:rsid w:val="4E1B97EB"/>
    <w:rsid w:val="4E5FF0DD"/>
    <w:rsid w:val="4F7D91DC"/>
    <w:rsid w:val="4F8FC010"/>
    <w:rsid w:val="4FEE7738"/>
    <w:rsid w:val="50A933A4"/>
    <w:rsid w:val="51EAD032"/>
    <w:rsid w:val="5377463B"/>
    <w:rsid w:val="5383EFC9"/>
    <w:rsid w:val="55B7B730"/>
    <w:rsid w:val="56772769"/>
    <w:rsid w:val="56AFC932"/>
    <w:rsid w:val="57E2367C"/>
    <w:rsid w:val="5A8180FD"/>
    <w:rsid w:val="5C3544B2"/>
    <w:rsid w:val="5C4CD45C"/>
    <w:rsid w:val="5CE9CE2B"/>
    <w:rsid w:val="5F64FF60"/>
    <w:rsid w:val="603B3A4F"/>
    <w:rsid w:val="611B1FC1"/>
    <w:rsid w:val="61C305E6"/>
    <w:rsid w:val="6219A061"/>
    <w:rsid w:val="6277964B"/>
    <w:rsid w:val="652121CD"/>
    <w:rsid w:val="654EB974"/>
    <w:rsid w:val="660F501F"/>
    <w:rsid w:val="669F44EB"/>
    <w:rsid w:val="66EAAF4F"/>
    <w:rsid w:val="670BDEF9"/>
    <w:rsid w:val="67C89179"/>
    <w:rsid w:val="67EDB158"/>
    <w:rsid w:val="6854D1E2"/>
    <w:rsid w:val="6A3BDEBE"/>
    <w:rsid w:val="6C4021F0"/>
    <w:rsid w:val="6C520595"/>
    <w:rsid w:val="6C8607A9"/>
    <w:rsid w:val="6E05D034"/>
    <w:rsid w:val="7062F181"/>
    <w:rsid w:val="70B6FABC"/>
    <w:rsid w:val="70DEE0AA"/>
    <w:rsid w:val="7288AE8D"/>
    <w:rsid w:val="72E1C3BB"/>
    <w:rsid w:val="735C37F0"/>
    <w:rsid w:val="742B73DD"/>
    <w:rsid w:val="74FA79AA"/>
    <w:rsid w:val="765E24FC"/>
    <w:rsid w:val="78232090"/>
    <w:rsid w:val="785BCAFB"/>
    <w:rsid w:val="79BC1101"/>
    <w:rsid w:val="7A922DE7"/>
    <w:rsid w:val="7AA1125E"/>
    <w:rsid w:val="7CF275EC"/>
    <w:rsid w:val="7D6820F2"/>
    <w:rsid w:val="7E20B5B5"/>
    <w:rsid w:val="7E23C600"/>
    <w:rsid w:val="7EA3EE0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7A855"/>
  <w15:docId w15:val="{6850AEE5-0ACB-4D32-8EF5-31E805DE6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4"/>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7"/>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6"/>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4E4EBC"/>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4E4EBC"/>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4E4EBC"/>
    <w:rPr>
      <w:b/>
      <w:sz w:val="30"/>
      <w:szCs w:val="30"/>
    </w:rPr>
  </w:style>
  <w:style w:type="character" w:customStyle="1" w:styleId="TittelTegn">
    <w:name w:val="Tittel Tegn"/>
    <w:basedOn w:val="Standardskriftforavsnitt"/>
    <w:link w:val="Tittel"/>
    <w:rsid w:val="004E4EBC"/>
    <w:rPr>
      <w:b/>
      <w:sz w:val="30"/>
      <w:szCs w:val="30"/>
    </w:rPr>
  </w:style>
  <w:style w:type="paragraph" w:customStyle="1" w:styleId="OverskriftA">
    <w:name w:val="Overskrift A"/>
    <w:basedOn w:val="Overskrift2"/>
    <w:qFormat/>
    <w:rsid w:val="004E4EBC"/>
    <w:pPr>
      <w:keepLines w:val="0"/>
      <w:numPr>
        <w:numId w:val="8"/>
      </w:numPr>
      <w:spacing w:before="240"/>
    </w:pPr>
    <w:rPr>
      <w:b w:val="0"/>
    </w:rPr>
  </w:style>
  <w:style w:type="paragraph" w:customStyle="1" w:styleId="Mal-Ledetekst">
    <w:name w:val="Mal-Ledetekst"/>
    <w:basedOn w:val="Normal"/>
    <w:rsid w:val="004E4EBC"/>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4E4EBC"/>
    <w:pPr>
      <w:numPr>
        <w:numId w:val="9"/>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4E4EBC"/>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4E4EBC"/>
    <w:rPr>
      <w:rFonts w:ascii="Times New Roman" w:eastAsia="Times New Roman" w:hAnsi="Times New Roman" w:cs="Times New Roman"/>
      <w:iCs/>
      <w:sz w:val="24"/>
      <w:szCs w:val="24"/>
      <w:lang w:eastAsia="nb-NO"/>
    </w:rPr>
  </w:style>
  <w:style w:type="paragraph" w:styleId="Punktliste">
    <w:name w:val="List Bullet"/>
    <w:basedOn w:val="Normal"/>
    <w:semiHidden/>
    <w:rsid w:val="004E4EBC"/>
    <w:pPr>
      <w:numPr>
        <w:numId w:val="11"/>
      </w:numPr>
      <w:spacing w:line="240" w:lineRule="auto"/>
      <w:ind w:left="0" w:firstLine="0"/>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4E4EBC"/>
    <w:rPr>
      <w:rFonts w:ascii="Times New Roman" w:hAnsi="Times New Roman"/>
      <w:color w:val="800080"/>
      <w:kern w:val="0"/>
      <w:sz w:val="24"/>
      <w:u w:val="single"/>
    </w:rPr>
  </w:style>
  <w:style w:type="character" w:customStyle="1" w:styleId="Normaltegnstil">
    <w:name w:val="Normal tegnstil"/>
    <w:rsid w:val="004E4EBC"/>
    <w:rPr>
      <w:rFonts w:ascii="Arial" w:hAnsi="Arial"/>
      <w:kern w:val="0"/>
      <w:sz w:val="22"/>
    </w:rPr>
  </w:style>
  <w:style w:type="paragraph" w:styleId="Nummerertliste5">
    <w:name w:val="List Number 5"/>
    <w:basedOn w:val="Normal"/>
    <w:semiHidden/>
    <w:rsid w:val="004E4EBC"/>
    <w:pPr>
      <w:widowControl w:val="0"/>
      <w:numPr>
        <w:numId w:val="10"/>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4E4EBC"/>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4E4EBC"/>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4E4EBC"/>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4E4EBC"/>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4E4EBC"/>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4E4EBC"/>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4E4EBC"/>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4E4EBC"/>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4E4EBC"/>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4E4EBC"/>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4E4EBC"/>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4E4EBC"/>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4E4EBC"/>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4E4EBC"/>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4E4EBC"/>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4E4EBC"/>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4E4EBC"/>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4E4EBC"/>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4E4EBC"/>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4E4EBC"/>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4E4EBC"/>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4E4EBC"/>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4E4EBC"/>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4E4EBC"/>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4E4EBC"/>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4E4EBC"/>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4E4EBC"/>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4E4EBC"/>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4E4EBC"/>
  </w:style>
  <w:style w:type="paragraph" w:styleId="Brdtekst2">
    <w:name w:val="Body Text 2"/>
    <w:basedOn w:val="Normal"/>
    <w:link w:val="Brdtekst2Tegn"/>
    <w:semiHidden/>
    <w:rsid w:val="004E4EBC"/>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4E4EBC"/>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4E4EBC"/>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4E4EBC"/>
    <w:rPr>
      <w:rFonts w:ascii="Times New Roman" w:eastAsia="Times New Roman" w:hAnsi="Times New Roman" w:cs="Times New Roman"/>
      <w:b/>
      <w:bCs/>
      <w:iCs/>
      <w:sz w:val="24"/>
      <w:szCs w:val="24"/>
      <w:lang w:eastAsia="nb-NO"/>
    </w:rPr>
  </w:style>
  <w:style w:type="paragraph" w:styleId="Liste">
    <w:name w:val="List"/>
    <w:basedOn w:val="Normal"/>
    <w:semiHidden/>
    <w:rsid w:val="004E4EBC"/>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4E4EBC"/>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4E4EBC"/>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4E4EBC"/>
    <w:pPr>
      <w:numPr>
        <w:numId w:val="12"/>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4E4EBC"/>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4E4EBC"/>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4E4EBC"/>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4E4EBC"/>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4E4EBC"/>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4E4EBC"/>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4E4EBC"/>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4E4EBC"/>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4E4EBC"/>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4E4EBC"/>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4E4EBC"/>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4E4EBC"/>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4E4EBC"/>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4E4EBC"/>
    <w:rPr>
      <w:rFonts w:ascii="Tahoma" w:eastAsia="Times New Roman" w:hAnsi="Tahoma" w:cs="Tahoma"/>
      <w:iCs/>
      <w:sz w:val="16"/>
      <w:szCs w:val="16"/>
      <w:lang w:eastAsia="nb-NO"/>
    </w:rPr>
  </w:style>
  <w:style w:type="character" w:styleId="Merknadsreferanse">
    <w:name w:val="annotation reference"/>
    <w:uiPriority w:val="99"/>
    <w:semiHidden/>
    <w:unhideWhenUsed/>
    <w:rsid w:val="004E4EBC"/>
    <w:rPr>
      <w:sz w:val="16"/>
      <w:szCs w:val="16"/>
    </w:rPr>
  </w:style>
  <w:style w:type="paragraph" w:styleId="Kommentaremne">
    <w:name w:val="annotation subject"/>
    <w:basedOn w:val="Merknadstekst"/>
    <w:next w:val="Merknadstekst"/>
    <w:link w:val="KommentaremneTegn"/>
    <w:uiPriority w:val="99"/>
    <w:semiHidden/>
    <w:unhideWhenUsed/>
    <w:rsid w:val="004E4EBC"/>
    <w:rPr>
      <w:b/>
      <w:bCs/>
      <w:szCs w:val="20"/>
    </w:rPr>
  </w:style>
  <w:style w:type="character" w:customStyle="1" w:styleId="KommentaremneTegn">
    <w:name w:val="Kommentaremne Tegn"/>
    <w:basedOn w:val="MerknadstekstTegn"/>
    <w:link w:val="Kommentaremne"/>
    <w:uiPriority w:val="99"/>
    <w:semiHidden/>
    <w:rsid w:val="004E4EBC"/>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4E4EBC"/>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4E4EBC"/>
    <w:rPr>
      <w:rFonts w:ascii="Calibri" w:eastAsia="Calibri" w:hAnsi="Calibri" w:cs="Times New Roman"/>
      <w:sz w:val="20"/>
      <w:szCs w:val="20"/>
    </w:rPr>
  </w:style>
  <w:style w:type="character" w:styleId="Fotnotereferanse">
    <w:name w:val="footnote reference"/>
    <w:uiPriority w:val="99"/>
    <w:semiHidden/>
    <w:unhideWhenUsed/>
    <w:rsid w:val="004E4EBC"/>
    <w:rPr>
      <w:vertAlign w:val="superscript"/>
    </w:rPr>
  </w:style>
  <w:style w:type="paragraph" w:customStyle="1" w:styleId="Normalfet">
    <w:name w:val="Normal fet"/>
    <w:basedOn w:val="Normal"/>
    <w:link w:val="NormalfetTegn"/>
    <w:qFormat/>
    <w:rsid w:val="004E4EBC"/>
    <w:rPr>
      <w:b/>
      <w:u w:val="single"/>
    </w:rPr>
  </w:style>
  <w:style w:type="paragraph" w:customStyle="1" w:styleId="Fotnote">
    <w:name w:val="Fotnote"/>
    <w:basedOn w:val="Fotnotetekst"/>
    <w:link w:val="FotnoteTegn"/>
    <w:rsid w:val="004E4EBC"/>
    <w:rPr>
      <w:rFonts w:cstheme="majorHAnsi"/>
      <w:sz w:val="15"/>
      <w:szCs w:val="15"/>
    </w:rPr>
  </w:style>
  <w:style w:type="character" w:customStyle="1" w:styleId="NormalfetTegn">
    <w:name w:val="Normal fet Tegn"/>
    <w:basedOn w:val="Standardskriftforavsnitt"/>
    <w:link w:val="Normalfet"/>
    <w:rsid w:val="004E4EBC"/>
    <w:rPr>
      <w:b/>
      <w:sz w:val="21"/>
      <w:u w:val="single"/>
    </w:rPr>
  </w:style>
  <w:style w:type="paragraph" w:styleId="Overskriftforinnholdsfortegnelse">
    <w:name w:val="TOC Heading"/>
    <w:basedOn w:val="Overskrift1"/>
    <w:next w:val="Normal"/>
    <w:uiPriority w:val="39"/>
    <w:semiHidden/>
    <w:unhideWhenUsed/>
    <w:qFormat/>
    <w:rsid w:val="004E4EBC"/>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4E4EBC"/>
    <w:rPr>
      <w:rFonts w:ascii="Calibri" w:eastAsia="Calibri" w:hAnsi="Calibri" w:cstheme="majorHAnsi"/>
      <w:sz w:val="15"/>
      <w:szCs w:val="15"/>
    </w:rPr>
  </w:style>
  <w:style w:type="paragraph" w:customStyle="1" w:styleId="Vedlegg">
    <w:name w:val="Vedlegg"/>
    <w:basedOn w:val="Overskrift1"/>
    <w:link w:val="VedleggTegn"/>
    <w:qFormat/>
    <w:rsid w:val="004E4EBC"/>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4E4EBC"/>
    <w:rPr>
      <w:rFonts w:ascii="Arial" w:eastAsiaTheme="majorEastAsia" w:hAnsi="Arial" w:cs="Arial"/>
      <w:b/>
      <w:color w:val="000000" w:themeColor="text2"/>
      <w:sz w:val="24"/>
      <w:szCs w:val="24"/>
    </w:rPr>
  </w:style>
  <w:style w:type="paragraph" w:styleId="Revisjon">
    <w:name w:val="Revision"/>
    <w:hidden/>
    <w:uiPriority w:val="99"/>
    <w:semiHidden/>
    <w:rsid w:val="000A2215"/>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erce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161D3-3990-4CA5-B041-ABEF3368A391}">
  <ds:schemaRefs>
    <ds:schemaRef ds:uri="http://schemas.microsoft.com/sharepoint/v3/contenttype/forms"/>
  </ds:schemaRefs>
</ds:datastoreItem>
</file>

<file path=customXml/itemProps2.xml><?xml version="1.0" encoding="utf-8"?>
<ds:datastoreItem xmlns:ds="http://schemas.openxmlformats.org/officeDocument/2006/customXml" ds:itemID="{E9107F40-CDB3-4B62-9E85-CAB8BFCE2E0A}">
  <ds:schemaRefs>
    <ds:schemaRef ds:uri="http://schemas.openxmlformats.org/officeDocument/2006/bibliography"/>
  </ds:schemaRefs>
</ds:datastoreItem>
</file>

<file path=customXml/itemProps3.xml><?xml version="1.0" encoding="utf-8"?>
<ds:datastoreItem xmlns:ds="http://schemas.openxmlformats.org/officeDocument/2006/customXml" ds:itemID="{576BC50F-B03F-455A-86D9-55EFAE3C7E2E}">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D815A70A-2196-4017-9C8C-BD2AEE1F4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3207</Words>
  <Characters>20044</Characters>
  <Application>Microsoft Office Word</Application>
  <DocSecurity>0</DocSecurity>
  <Lines>626</Lines>
  <Paragraphs>332</Paragraphs>
  <ScaleCrop>false</ScaleCrop>
  <Company>Statsbygg</Company>
  <LinksUpToDate>false</LinksUpToDate>
  <CharactersWithSpaces>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Tangen, Elisabeth</cp:lastModifiedBy>
  <cp:revision>77</cp:revision>
  <dcterms:created xsi:type="dcterms:W3CDTF">2020-11-17T17:54:00Z</dcterms:created>
  <dcterms:modified xsi:type="dcterms:W3CDTF">2026-05-15T07:45:00Z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352;#Konsulent-Over terskel-Åpent anbud|c392dbe9-e5ad-415b-bfa0-5f98d5c57d0a</vt:lpwstr>
  </property>
  <property fmtid="{D5CDD505-2E9C-101B-9397-08002B2CF9AE}" pid="20" name="Kvalitetsområde">
    <vt:lpwstr>352;#Konsulent-Over terskel-Åpent anbud|c392dbe9-e5ad-415b-bfa0-5f98d5c57d0a</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